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781"/>
        <w:tblW w:w="10613" w:type="dxa"/>
        <w:tblLook w:val="01E0" w:firstRow="1" w:lastRow="1" w:firstColumn="1" w:lastColumn="1" w:noHBand="0" w:noVBand="0"/>
      </w:tblPr>
      <w:tblGrid>
        <w:gridCol w:w="8496"/>
        <w:gridCol w:w="2117"/>
      </w:tblGrid>
      <w:tr w:rsidR="00E57B31" w:rsidRPr="00E57B31" w:rsidTr="00E57B31">
        <w:trPr>
          <w:trHeight w:val="1306"/>
        </w:trPr>
        <w:tc>
          <w:tcPr>
            <w:tcW w:w="8496" w:type="dxa"/>
          </w:tcPr>
          <w:p w:rsidR="00E57B31" w:rsidRPr="00E57B31" w:rsidRDefault="00E57B31" w:rsidP="00E57B31">
            <w:pPr>
              <w:spacing w:after="0" w:line="240" w:lineRule="auto"/>
              <w:rPr>
                <w:rFonts w:ascii="Times New Roman" w:eastAsia="Times New Roman" w:hAnsi="Times New Roman" w:cs="Times New Roman"/>
                <w:b/>
                <w:sz w:val="24"/>
                <w:szCs w:val="24"/>
              </w:rPr>
            </w:pPr>
            <w:r w:rsidRPr="00E57B31">
              <w:rPr>
                <w:rFonts w:ascii="Times New Roman" w:eastAsia="Times New Roman" w:hAnsi="Times New Roman" w:cs="Times New Roman"/>
                <w:b/>
                <w:sz w:val="24"/>
                <w:szCs w:val="24"/>
              </w:rPr>
              <w:t>ROMÂNIA</w:t>
            </w:r>
          </w:p>
          <w:p w:rsidR="00E57B31" w:rsidRPr="00E57B31" w:rsidRDefault="00E57B31" w:rsidP="00E57B31">
            <w:pPr>
              <w:spacing w:after="0" w:line="240" w:lineRule="auto"/>
              <w:rPr>
                <w:rFonts w:ascii="Times New Roman" w:eastAsia="Times New Roman" w:hAnsi="Times New Roman" w:cs="Times New Roman"/>
                <w:b/>
                <w:sz w:val="24"/>
                <w:szCs w:val="24"/>
              </w:rPr>
            </w:pPr>
            <w:r w:rsidRPr="00E57B31">
              <w:rPr>
                <w:rFonts w:ascii="Times New Roman" w:eastAsia="Times New Roman" w:hAnsi="Times New Roman" w:cs="Times New Roman"/>
                <w:b/>
                <w:sz w:val="24"/>
                <w:szCs w:val="24"/>
              </w:rPr>
              <w:t>JUDEŢUL BIHOR</w:t>
            </w:r>
          </w:p>
          <w:p w:rsidR="00E57B31" w:rsidRPr="00E57B31" w:rsidRDefault="00E57B31" w:rsidP="00E57B31">
            <w:pPr>
              <w:spacing w:after="0" w:line="240" w:lineRule="auto"/>
              <w:rPr>
                <w:rFonts w:ascii="Times New Roman" w:eastAsia="Times New Roman" w:hAnsi="Times New Roman" w:cs="Times New Roman"/>
                <w:b/>
                <w:sz w:val="24"/>
                <w:szCs w:val="24"/>
              </w:rPr>
            </w:pPr>
            <w:r w:rsidRPr="00E57B31">
              <w:rPr>
                <w:rFonts w:ascii="Times New Roman" w:eastAsia="Times New Roman" w:hAnsi="Times New Roman" w:cs="Times New Roman"/>
                <w:b/>
                <w:sz w:val="24"/>
                <w:szCs w:val="24"/>
              </w:rPr>
              <w:t>COMUNA REMETEA</w:t>
            </w:r>
          </w:p>
          <w:p w:rsidR="00E57B31" w:rsidRPr="00E57B31" w:rsidRDefault="00E57B31" w:rsidP="00E57B31">
            <w:pPr>
              <w:spacing w:after="0" w:line="240" w:lineRule="auto"/>
              <w:rPr>
                <w:rFonts w:ascii="Times New Roman" w:eastAsia="Times New Roman" w:hAnsi="Times New Roman" w:cs="Times New Roman"/>
                <w:b/>
                <w:sz w:val="24"/>
                <w:szCs w:val="24"/>
              </w:rPr>
            </w:pPr>
            <w:r w:rsidRPr="00E57B31">
              <w:rPr>
                <w:rFonts w:ascii="Times New Roman" w:eastAsia="Times New Roman" w:hAnsi="Times New Roman" w:cs="Times New Roman"/>
                <w:b/>
                <w:sz w:val="24"/>
                <w:szCs w:val="24"/>
              </w:rPr>
              <w:t>CONSILIUL LOCAL AL COMUNEI REMETEA</w:t>
            </w:r>
          </w:p>
          <w:p w:rsidR="00E57B31" w:rsidRPr="00E57B31" w:rsidRDefault="00E57B31" w:rsidP="00E57B31">
            <w:pPr>
              <w:spacing w:after="0" w:line="240" w:lineRule="auto"/>
              <w:rPr>
                <w:rFonts w:ascii="Times New Roman" w:eastAsia="Times New Roman" w:hAnsi="Times New Roman" w:cs="Times New Roman"/>
                <w:b/>
                <w:sz w:val="24"/>
                <w:szCs w:val="24"/>
              </w:rPr>
            </w:pPr>
            <w:r w:rsidRPr="00E57B31">
              <w:rPr>
                <w:rFonts w:ascii="Times New Roman" w:eastAsia="Times New Roman" w:hAnsi="Times New Roman" w:cs="Times New Roman"/>
                <w:b/>
                <w:sz w:val="24"/>
                <w:szCs w:val="24"/>
              </w:rPr>
              <w:t>C.F. 4577223</w:t>
            </w:r>
          </w:p>
          <w:p w:rsidR="00E57B31" w:rsidRPr="00E57B31" w:rsidRDefault="00E57B31" w:rsidP="00E57B31">
            <w:pPr>
              <w:spacing w:after="0" w:line="240" w:lineRule="auto"/>
              <w:rPr>
                <w:rFonts w:ascii="Times New Roman" w:eastAsia="Times New Roman" w:hAnsi="Times New Roman" w:cs="Times New Roman"/>
                <w:b/>
                <w:i/>
                <w:sz w:val="24"/>
                <w:szCs w:val="24"/>
              </w:rPr>
            </w:pPr>
            <w:r w:rsidRPr="00E57B31">
              <w:rPr>
                <w:rFonts w:ascii="Times New Roman" w:eastAsia="Times New Roman" w:hAnsi="Times New Roman" w:cs="Times New Roman"/>
                <w:b/>
                <w:i/>
                <w:sz w:val="24"/>
                <w:szCs w:val="24"/>
              </w:rPr>
              <w:t>Comuna Remetea, nr. 299, telefon 0259 – 325 240,</w:t>
            </w:r>
          </w:p>
          <w:p w:rsidR="00E57B31" w:rsidRPr="00E57B31" w:rsidRDefault="00E57B31" w:rsidP="00E57B31">
            <w:pPr>
              <w:spacing w:after="0" w:line="240" w:lineRule="auto"/>
              <w:rPr>
                <w:rFonts w:ascii="Times New Roman" w:eastAsia="Times New Roman" w:hAnsi="Times New Roman" w:cs="Times New Roman"/>
                <w:b/>
                <w:i/>
                <w:sz w:val="24"/>
                <w:szCs w:val="24"/>
              </w:rPr>
            </w:pPr>
            <w:r w:rsidRPr="00E57B31">
              <w:rPr>
                <w:rFonts w:ascii="Times New Roman" w:eastAsia="Times New Roman" w:hAnsi="Times New Roman" w:cs="Times New Roman"/>
                <w:b/>
                <w:i/>
                <w:sz w:val="24"/>
                <w:szCs w:val="24"/>
              </w:rPr>
              <w:t>fax 0259 325 211</w:t>
            </w:r>
          </w:p>
          <w:p w:rsidR="00E57B31" w:rsidRPr="00E57B31" w:rsidRDefault="00E57B31" w:rsidP="00E57B31">
            <w:pPr>
              <w:spacing w:after="0" w:line="240" w:lineRule="auto"/>
              <w:rPr>
                <w:rFonts w:ascii="Times New Roman" w:eastAsia="Times New Roman" w:hAnsi="Times New Roman" w:cs="Times New Roman"/>
                <w:b/>
                <w:i/>
                <w:sz w:val="24"/>
                <w:szCs w:val="24"/>
                <w:u w:val="single"/>
              </w:rPr>
            </w:pPr>
            <w:r w:rsidRPr="00E57B31">
              <w:rPr>
                <w:rFonts w:ascii="Times New Roman" w:eastAsia="Times New Roman" w:hAnsi="Times New Roman" w:cs="Times New Roman"/>
                <w:b/>
                <w:i/>
                <w:sz w:val="24"/>
                <w:szCs w:val="24"/>
              </w:rPr>
              <w:t xml:space="preserve">e-mail </w:t>
            </w:r>
            <w:hyperlink r:id="rId6" w:history="1">
              <w:r w:rsidRPr="00E57B31">
                <w:rPr>
                  <w:rFonts w:ascii="Times New Roman" w:eastAsia="Times New Roman" w:hAnsi="Times New Roman" w:cs="Times New Roman"/>
                  <w:b/>
                  <w:i/>
                  <w:sz w:val="24"/>
                  <w:szCs w:val="24"/>
                  <w:u w:val="single"/>
                </w:rPr>
                <w:t>primaria.remetea@yahoo.com</w:t>
              </w:r>
            </w:hyperlink>
          </w:p>
          <w:p w:rsidR="00E57B31" w:rsidRDefault="00E57B31" w:rsidP="00E57B31">
            <w:pPr>
              <w:spacing w:after="0" w:line="240" w:lineRule="auto"/>
              <w:rPr>
                <w:rFonts w:ascii="Times New Roman" w:eastAsia="Times New Roman" w:hAnsi="Times New Roman" w:cs="Times New Roman"/>
                <w:b/>
                <w:i/>
                <w:sz w:val="24"/>
                <w:szCs w:val="24"/>
                <w:u w:val="single"/>
              </w:rPr>
            </w:pPr>
          </w:p>
          <w:p w:rsidR="00E57B31" w:rsidRDefault="00E57B31" w:rsidP="00E57B31">
            <w:pPr>
              <w:spacing w:after="0" w:line="240" w:lineRule="auto"/>
              <w:rPr>
                <w:rFonts w:ascii="Times New Roman" w:eastAsia="Times New Roman" w:hAnsi="Times New Roman" w:cs="Times New Roman"/>
                <w:b/>
                <w:i/>
                <w:sz w:val="24"/>
                <w:szCs w:val="24"/>
                <w:u w:val="single"/>
              </w:rPr>
            </w:pPr>
          </w:p>
          <w:p w:rsidR="00DB6A50" w:rsidRDefault="00DB6A50" w:rsidP="00E57B31">
            <w:pPr>
              <w:spacing w:after="0" w:line="240" w:lineRule="auto"/>
              <w:rPr>
                <w:rFonts w:ascii="Times New Roman" w:eastAsia="Times New Roman" w:hAnsi="Times New Roman" w:cs="Times New Roman"/>
                <w:b/>
                <w:i/>
                <w:sz w:val="24"/>
                <w:szCs w:val="24"/>
                <w:u w:val="single"/>
              </w:rPr>
            </w:pPr>
          </w:p>
          <w:p w:rsidR="00E57B31" w:rsidRPr="00E57B31" w:rsidRDefault="00E57B31" w:rsidP="00E57B31">
            <w:pPr>
              <w:spacing w:after="0" w:line="240" w:lineRule="auto"/>
              <w:rPr>
                <w:rFonts w:ascii="Times New Roman" w:eastAsia="Times New Roman" w:hAnsi="Times New Roman" w:cs="Times New Roman"/>
                <w:b/>
                <w:i/>
                <w:sz w:val="24"/>
                <w:szCs w:val="24"/>
                <w:u w:val="single"/>
              </w:rPr>
            </w:pPr>
          </w:p>
          <w:p w:rsidR="00E57B31" w:rsidRPr="00E57B31" w:rsidRDefault="00E57B31" w:rsidP="00DB6A50">
            <w:pPr>
              <w:keepNext/>
              <w:keepLines/>
              <w:spacing w:after="0" w:line="240" w:lineRule="auto"/>
              <w:jc w:val="center"/>
              <w:outlineLvl w:val="1"/>
              <w:rPr>
                <w:rFonts w:ascii="Times New Roman" w:eastAsia="Times New Roman" w:hAnsi="Times New Roman" w:cs="Times New Roman"/>
                <w:b/>
                <w:sz w:val="24"/>
                <w:szCs w:val="24"/>
              </w:rPr>
            </w:pPr>
            <w:r w:rsidRPr="00E57B31">
              <w:rPr>
                <w:rFonts w:ascii="Times New Roman" w:eastAsia="Times New Roman" w:hAnsi="Times New Roman" w:cs="Times New Roman"/>
                <w:b/>
                <w:sz w:val="24"/>
                <w:szCs w:val="24"/>
              </w:rPr>
              <w:t>H O T Ă R Â R E A nr. 65</w:t>
            </w:r>
          </w:p>
          <w:p w:rsidR="00E57B31" w:rsidRPr="00E57B31" w:rsidRDefault="00E57B31" w:rsidP="00DB6A50">
            <w:pPr>
              <w:keepNext/>
              <w:spacing w:after="0" w:line="240" w:lineRule="auto"/>
              <w:jc w:val="center"/>
              <w:outlineLvl w:val="0"/>
              <w:rPr>
                <w:rFonts w:ascii="Times New Roman" w:eastAsia="Times New Roman" w:hAnsi="Times New Roman" w:cs="Times New Roman"/>
                <w:b/>
                <w:bCs/>
                <w:sz w:val="24"/>
                <w:szCs w:val="24"/>
              </w:rPr>
            </w:pPr>
            <w:r w:rsidRPr="00E57B31">
              <w:rPr>
                <w:rFonts w:ascii="Times New Roman" w:eastAsia="Times New Roman" w:hAnsi="Times New Roman" w:cs="Times New Roman"/>
                <w:b/>
                <w:bCs/>
                <w:sz w:val="24"/>
                <w:szCs w:val="24"/>
              </w:rPr>
              <w:t>Din 26 mai 2021</w:t>
            </w:r>
          </w:p>
        </w:tc>
        <w:tc>
          <w:tcPr>
            <w:tcW w:w="2117" w:type="dxa"/>
          </w:tcPr>
          <w:p w:rsidR="00E57B31" w:rsidRPr="00E57B31" w:rsidRDefault="00E57B31" w:rsidP="00E57B31">
            <w:pPr>
              <w:spacing w:after="0" w:line="240" w:lineRule="auto"/>
              <w:jc w:val="right"/>
              <w:rPr>
                <w:rFonts w:ascii="Times New Roman" w:eastAsia="Times New Roman" w:hAnsi="Times New Roman" w:cs="Times New Roman"/>
                <w:b/>
                <w:sz w:val="24"/>
                <w:szCs w:val="24"/>
              </w:rPr>
            </w:pPr>
            <w:r w:rsidRPr="00E57B31">
              <w:rPr>
                <w:rFonts w:ascii="Times New Roman" w:eastAsia="Times New Roman" w:hAnsi="Times New Roman" w:cs="Times New Roman"/>
                <w:b/>
                <w:noProof/>
                <w:sz w:val="24"/>
                <w:szCs w:val="24"/>
              </w:rPr>
              <w:drawing>
                <wp:inline distT="0" distB="0" distL="0" distR="0" wp14:anchorId="6622E261" wp14:editId="63539474">
                  <wp:extent cx="923925" cy="1257300"/>
                  <wp:effectExtent l="0" t="0" r="0" b="0"/>
                  <wp:docPr id="3" name="Imagine 4" descr="guvernul-romaniei-logo-1802ACED6A-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uvernul-romaniei-logo-1802ACED6A-seek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925" cy="1257300"/>
                          </a:xfrm>
                          <a:prstGeom prst="rect">
                            <a:avLst/>
                          </a:prstGeom>
                          <a:noFill/>
                          <a:ln>
                            <a:noFill/>
                          </a:ln>
                        </pic:spPr>
                      </pic:pic>
                    </a:graphicData>
                  </a:graphic>
                </wp:inline>
              </w:drawing>
            </w:r>
          </w:p>
        </w:tc>
      </w:tr>
    </w:tbl>
    <w:p w:rsidR="00E57B31" w:rsidRPr="00E57B31" w:rsidRDefault="00E57B31" w:rsidP="00E57B31">
      <w:pPr>
        <w:spacing w:after="0" w:line="240" w:lineRule="auto"/>
        <w:jc w:val="center"/>
        <w:rPr>
          <w:rFonts w:ascii="Times New Roman" w:eastAsia="Times New Roman" w:hAnsi="Times New Roman" w:cs="Times New Roman"/>
          <w:b/>
          <w:sz w:val="24"/>
          <w:szCs w:val="24"/>
        </w:rPr>
      </w:pPr>
      <w:r w:rsidRPr="00E57B31">
        <w:rPr>
          <w:rFonts w:ascii="Times New Roman" w:eastAsia="Times New Roman" w:hAnsi="Times New Roman" w:cs="Times New Roman"/>
          <w:b/>
          <w:sz w:val="24"/>
          <w:szCs w:val="24"/>
        </w:rPr>
        <w:t>Privind actualizarea Statutului  Comunei Remetea, județul Bihor</w:t>
      </w:r>
    </w:p>
    <w:p w:rsidR="00E57B31" w:rsidRDefault="00E57B31" w:rsidP="00E57B31">
      <w:pPr>
        <w:spacing w:after="0" w:line="240" w:lineRule="auto"/>
        <w:jc w:val="center"/>
        <w:rPr>
          <w:rFonts w:ascii="Times New Roman" w:eastAsia="Arial" w:hAnsi="Times New Roman" w:cs="Times New Roman"/>
          <w:sz w:val="24"/>
          <w:szCs w:val="24"/>
        </w:rPr>
      </w:pPr>
    </w:p>
    <w:p w:rsidR="00DB6A50" w:rsidRDefault="00DB6A50" w:rsidP="00E57B31">
      <w:pPr>
        <w:spacing w:after="0" w:line="240" w:lineRule="auto"/>
        <w:jc w:val="center"/>
        <w:rPr>
          <w:rFonts w:ascii="Times New Roman" w:eastAsia="Arial" w:hAnsi="Times New Roman" w:cs="Times New Roman"/>
          <w:sz w:val="24"/>
          <w:szCs w:val="24"/>
        </w:rPr>
      </w:pPr>
    </w:p>
    <w:p w:rsidR="00DB6A50" w:rsidRPr="00E57B31" w:rsidRDefault="00DB6A50" w:rsidP="00E57B31">
      <w:pPr>
        <w:spacing w:after="0" w:line="240" w:lineRule="auto"/>
        <w:jc w:val="center"/>
        <w:rPr>
          <w:rFonts w:ascii="Times New Roman" w:eastAsia="Arial" w:hAnsi="Times New Roman" w:cs="Times New Roman"/>
          <w:sz w:val="24"/>
          <w:szCs w:val="24"/>
        </w:rPr>
      </w:pPr>
    </w:p>
    <w:p w:rsidR="00E57B31" w:rsidRPr="00E57B31" w:rsidRDefault="00E57B31" w:rsidP="00E57B31">
      <w:pPr>
        <w:tabs>
          <w:tab w:val="left" w:pos="540"/>
        </w:tabs>
        <w:spacing w:after="0" w:line="240" w:lineRule="auto"/>
        <w:ind w:firstLine="539"/>
        <w:jc w:val="both"/>
        <w:rPr>
          <w:rFonts w:ascii="Times New Roman" w:eastAsia="Arial" w:hAnsi="Times New Roman" w:cs="Times New Roman"/>
          <w:sz w:val="24"/>
          <w:szCs w:val="24"/>
        </w:rPr>
      </w:pPr>
      <w:r w:rsidRPr="00E57B31">
        <w:rPr>
          <w:rFonts w:ascii="Times New Roman" w:eastAsia="Arial" w:hAnsi="Times New Roman" w:cs="Times New Roman"/>
          <w:sz w:val="24"/>
          <w:szCs w:val="24"/>
        </w:rPr>
        <w:tab/>
        <w:t>Văzând:</w:t>
      </w:r>
    </w:p>
    <w:p w:rsidR="00E57B31" w:rsidRPr="00E57B31" w:rsidRDefault="00E57B31" w:rsidP="00AA2247">
      <w:pPr>
        <w:numPr>
          <w:ilvl w:val="0"/>
          <w:numId w:val="1"/>
        </w:numPr>
        <w:tabs>
          <w:tab w:val="left" w:pos="540"/>
        </w:tabs>
        <w:spacing w:after="0" w:line="240" w:lineRule="auto"/>
        <w:ind w:left="0" w:firstLine="539"/>
        <w:contextualSpacing/>
        <w:jc w:val="both"/>
        <w:rPr>
          <w:rFonts w:ascii="Times New Roman" w:eastAsia="Arial" w:hAnsi="Times New Roman" w:cs="Times New Roman"/>
          <w:i/>
          <w:sz w:val="24"/>
          <w:szCs w:val="24"/>
        </w:rPr>
      </w:pPr>
      <w:r w:rsidRPr="00E57B31">
        <w:rPr>
          <w:rFonts w:ascii="Times New Roman" w:eastAsia="Arial" w:hAnsi="Times New Roman" w:cs="Times New Roman"/>
          <w:b/>
          <w:sz w:val="24"/>
          <w:szCs w:val="24"/>
        </w:rPr>
        <w:t>Referatul de aprobare nr. 1003/24.05.2021</w:t>
      </w:r>
      <w:r w:rsidRPr="00E57B31">
        <w:rPr>
          <w:rFonts w:ascii="Times New Roman" w:eastAsia="Arial" w:hAnsi="Times New Roman" w:cs="Times New Roman"/>
          <w:sz w:val="24"/>
          <w:szCs w:val="24"/>
        </w:rPr>
        <w:t>al d-lui primar,Copil Ionel-Stelian, în calitate de inițiator al proiectului de hotărâre;</w:t>
      </w:r>
    </w:p>
    <w:p w:rsidR="00E57B31" w:rsidRPr="00E57B31" w:rsidRDefault="00E57B31" w:rsidP="00AA2247">
      <w:pPr>
        <w:numPr>
          <w:ilvl w:val="0"/>
          <w:numId w:val="1"/>
        </w:numPr>
        <w:tabs>
          <w:tab w:val="left" w:pos="540"/>
        </w:tabs>
        <w:spacing w:after="0" w:line="240" w:lineRule="auto"/>
        <w:ind w:left="0" w:firstLine="539"/>
        <w:contextualSpacing/>
        <w:jc w:val="both"/>
        <w:rPr>
          <w:rFonts w:ascii="Times New Roman" w:eastAsia="Arial" w:hAnsi="Times New Roman" w:cs="Times New Roman"/>
          <w:i/>
          <w:sz w:val="24"/>
          <w:szCs w:val="24"/>
        </w:rPr>
      </w:pPr>
      <w:r w:rsidRPr="00E57B31">
        <w:rPr>
          <w:rFonts w:ascii="Times New Roman" w:eastAsia="Arial" w:hAnsi="Times New Roman" w:cs="Times New Roman"/>
          <w:b/>
          <w:sz w:val="24"/>
          <w:szCs w:val="24"/>
        </w:rPr>
        <w:t xml:space="preserve">Raportul de specialitate nr. 1004/24.05.2021, </w:t>
      </w:r>
      <w:r w:rsidRPr="00E57B31">
        <w:rPr>
          <w:rFonts w:ascii="Times New Roman" w:eastAsia="Arial" w:hAnsi="Times New Roman" w:cs="Times New Roman"/>
          <w:sz w:val="24"/>
          <w:szCs w:val="24"/>
        </w:rPr>
        <w:t>întocmit de secretarul general al comunei Remetea, județul Bihor, prin care arată necesitatea actualizării Statutului Comunei Remetea;</w:t>
      </w:r>
    </w:p>
    <w:p w:rsidR="00E57B31" w:rsidRPr="00E57B31" w:rsidRDefault="00E57B31" w:rsidP="00E57B31">
      <w:pPr>
        <w:tabs>
          <w:tab w:val="left" w:pos="540"/>
        </w:tabs>
        <w:spacing w:after="0" w:line="240" w:lineRule="auto"/>
        <w:ind w:firstLine="539"/>
        <w:jc w:val="both"/>
        <w:rPr>
          <w:rFonts w:ascii="Times New Roman" w:eastAsia="Arial" w:hAnsi="Times New Roman" w:cs="Times New Roman"/>
          <w:i/>
          <w:sz w:val="24"/>
          <w:szCs w:val="24"/>
        </w:rPr>
      </w:pPr>
      <w:r w:rsidRPr="00E57B31">
        <w:rPr>
          <w:rFonts w:ascii="Times New Roman" w:eastAsia="Times New Roman" w:hAnsi="Times New Roman" w:cs="Times New Roman"/>
          <w:sz w:val="24"/>
          <w:szCs w:val="24"/>
        </w:rPr>
        <w:t xml:space="preserve">  În baza prevederilor </w:t>
      </w:r>
      <w:r w:rsidRPr="00E57B31">
        <w:rPr>
          <w:rFonts w:ascii="Times New Roman" w:eastAsia="Times New Roman" w:hAnsi="Times New Roman" w:cs="Times New Roman"/>
          <w:b/>
          <w:sz w:val="24"/>
          <w:szCs w:val="24"/>
        </w:rPr>
        <w:t xml:space="preserve">art. 104,cele ale art. 289, alin. (16),precum si cele ale art. 1, alin. (2), lit. ,,a” din Anexa nr. 1 la O.U.G. nr. 57/2019 privind Codul administrativ, </w:t>
      </w:r>
      <w:r w:rsidRPr="00E57B31">
        <w:rPr>
          <w:rFonts w:ascii="Times New Roman" w:eastAsia="Times New Roman" w:hAnsi="Times New Roman" w:cs="Times New Roman"/>
          <w:sz w:val="24"/>
          <w:szCs w:val="24"/>
        </w:rPr>
        <w:t>actualizată, cu modificările și completările ulterioare;</w:t>
      </w:r>
    </w:p>
    <w:p w:rsidR="00E57B31" w:rsidRPr="00E57B31" w:rsidRDefault="00E57B31" w:rsidP="00E57B31">
      <w:pPr>
        <w:tabs>
          <w:tab w:val="left" w:pos="810"/>
          <w:tab w:val="left" w:pos="900"/>
        </w:tabs>
        <w:spacing w:after="0" w:line="240" w:lineRule="auto"/>
        <w:ind w:firstLine="680"/>
        <w:jc w:val="both"/>
        <w:rPr>
          <w:rFonts w:ascii="Times New Roman" w:eastAsia="Arial" w:hAnsi="Times New Roman" w:cs="Times New Roman"/>
          <w:sz w:val="24"/>
          <w:szCs w:val="24"/>
        </w:rPr>
      </w:pPr>
      <w:r w:rsidRPr="00E57B31">
        <w:rPr>
          <w:rFonts w:ascii="Times New Roman" w:eastAsia="Arial" w:hAnsi="Times New Roman" w:cs="Times New Roman"/>
          <w:sz w:val="24"/>
          <w:szCs w:val="24"/>
        </w:rPr>
        <w:t>În conformitate cu prevederile:</w:t>
      </w:r>
    </w:p>
    <w:p w:rsidR="00E57B31" w:rsidRPr="00E57B31" w:rsidRDefault="00E57B31" w:rsidP="00AA2247">
      <w:pPr>
        <w:numPr>
          <w:ilvl w:val="0"/>
          <w:numId w:val="1"/>
        </w:numPr>
        <w:tabs>
          <w:tab w:val="left" w:pos="810"/>
          <w:tab w:val="left" w:pos="900"/>
        </w:tabs>
        <w:spacing w:after="0" w:line="240" w:lineRule="auto"/>
        <w:ind w:left="0" w:firstLine="680"/>
        <w:contextualSpacing/>
        <w:jc w:val="both"/>
        <w:rPr>
          <w:rFonts w:ascii="Times New Roman" w:eastAsia="Arial" w:hAnsi="Times New Roman" w:cs="Times New Roman"/>
          <w:b/>
          <w:sz w:val="24"/>
          <w:szCs w:val="24"/>
        </w:rPr>
      </w:pPr>
      <w:r w:rsidRPr="00E57B31">
        <w:rPr>
          <w:rFonts w:ascii="Times New Roman" w:eastAsia="Arial" w:hAnsi="Times New Roman" w:cs="Times New Roman"/>
          <w:b/>
          <w:sz w:val="24"/>
          <w:szCs w:val="24"/>
        </w:rPr>
        <w:t>art. 121 alin. (1-2) din Constituția României;</w:t>
      </w:r>
    </w:p>
    <w:p w:rsidR="00E57B31" w:rsidRPr="00E57B31" w:rsidRDefault="00E57B31" w:rsidP="00AA2247">
      <w:pPr>
        <w:numPr>
          <w:ilvl w:val="0"/>
          <w:numId w:val="1"/>
        </w:numPr>
        <w:tabs>
          <w:tab w:val="left" w:pos="810"/>
          <w:tab w:val="left" w:pos="900"/>
        </w:tabs>
        <w:spacing w:after="0" w:line="240" w:lineRule="auto"/>
        <w:ind w:left="0" w:firstLine="680"/>
        <w:contextualSpacing/>
        <w:jc w:val="both"/>
        <w:rPr>
          <w:rFonts w:ascii="Times New Roman" w:eastAsia="Arial" w:hAnsi="Times New Roman" w:cs="Times New Roman"/>
          <w:sz w:val="24"/>
          <w:szCs w:val="24"/>
        </w:rPr>
      </w:pPr>
      <w:r w:rsidRPr="00E57B31">
        <w:rPr>
          <w:rFonts w:ascii="Times New Roman" w:eastAsia="Arial" w:hAnsi="Times New Roman" w:cs="Times New Roman"/>
          <w:b/>
          <w:sz w:val="24"/>
          <w:szCs w:val="24"/>
        </w:rPr>
        <w:t>art. 3 – 4 și art. 6 paragraful 1 din Carta europeană a autonomiei locale,</w:t>
      </w:r>
      <w:r w:rsidRPr="00E57B31">
        <w:rPr>
          <w:rFonts w:ascii="Times New Roman" w:eastAsia="Arial" w:hAnsi="Times New Roman" w:cs="Times New Roman"/>
          <w:sz w:val="24"/>
          <w:szCs w:val="24"/>
        </w:rPr>
        <w:t xml:space="preserve"> adoptată la Strasbourg la 15 octombrie 1985, ratificată prin Legea nr. 199/1997;</w:t>
      </w:r>
    </w:p>
    <w:p w:rsidR="00E57B31" w:rsidRPr="00E57B31" w:rsidRDefault="00E57B31" w:rsidP="00AA2247">
      <w:pPr>
        <w:numPr>
          <w:ilvl w:val="0"/>
          <w:numId w:val="1"/>
        </w:numPr>
        <w:tabs>
          <w:tab w:val="left" w:pos="810"/>
          <w:tab w:val="left" w:pos="900"/>
        </w:tabs>
        <w:spacing w:after="0" w:line="240" w:lineRule="auto"/>
        <w:ind w:left="0" w:firstLine="680"/>
        <w:contextualSpacing/>
        <w:jc w:val="both"/>
        <w:rPr>
          <w:rFonts w:ascii="Times New Roman" w:eastAsia="Arial" w:hAnsi="Times New Roman" w:cs="Times New Roman"/>
          <w:b/>
          <w:sz w:val="24"/>
          <w:szCs w:val="24"/>
        </w:rPr>
      </w:pPr>
      <w:r w:rsidRPr="00E57B31">
        <w:rPr>
          <w:rFonts w:ascii="Times New Roman" w:eastAsia="Arial" w:hAnsi="Times New Roman" w:cs="Times New Roman"/>
          <w:b/>
          <w:sz w:val="24"/>
          <w:szCs w:val="24"/>
        </w:rPr>
        <w:t>art. 7 alin. (2) din Codul civil;</w:t>
      </w:r>
    </w:p>
    <w:p w:rsidR="00E57B31" w:rsidRPr="00E57B31" w:rsidRDefault="00E57B31" w:rsidP="00AA2247">
      <w:pPr>
        <w:numPr>
          <w:ilvl w:val="0"/>
          <w:numId w:val="1"/>
        </w:numPr>
        <w:tabs>
          <w:tab w:val="left" w:pos="810"/>
          <w:tab w:val="left" w:pos="900"/>
        </w:tabs>
        <w:spacing w:after="0" w:line="240" w:lineRule="auto"/>
        <w:ind w:left="0" w:firstLine="680"/>
        <w:contextualSpacing/>
        <w:jc w:val="both"/>
        <w:rPr>
          <w:rFonts w:ascii="Times New Roman" w:eastAsia="Arial" w:hAnsi="Times New Roman" w:cs="Times New Roman"/>
          <w:b/>
          <w:sz w:val="24"/>
          <w:szCs w:val="24"/>
        </w:rPr>
      </w:pPr>
      <w:r w:rsidRPr="00E57B31">
        <w:rPr>
          <w:rFonts w:ascii="Times New Roman" w:eastAsia="Arial" w:hAnsi="Times New Roman" w:cs="Times New Roman"/>
          <w:b/>
          <w:sz w:val="24"/>
          <w:szCs w:val="24"/>
        </w:rPr>
        <w:t>Ordinului M.L.P.D.A. nr. 25/2021 pentru aprobarea modelului orientativ al statutului unității administrativ-teritoriale, precum și a modelului orientativ al regulamentului de organizare și funcționare a consiliului local – ANEXA 1;</w:t>
      </w:r>
    </w:p>
    <w:p w:rsidR="00E57B31" w:rsidRPr="00E57B31" w:rsidRDefault="00E57B31" w:rsidP="00E57B31">
      <w:pPr>
        <w:tabs>
          <w:tab w:val="left" w:pos="810"/>
          <w:tab w:val="left" w:pos="900"/>
        </w:tabs>
        <w:spacing w:after="0" w:line="240" w:lineRule="auto"/>
        <w:ind w:firstLine="811"/>
        <w:jc w:val="both"/>
        <w:rPr>
          <w:rFonts w:ascii="Times New Roman" w:eastAsia="Times New Roman" w:hAnsi="Times New Roman" w:cs="Times New Roman"/>
          <w:color w:val="000000"/>
          <w:sz w:val="24"/>
          <w:szCs w:val="24"/>
          <w:lang w:val="pt-BR"/>
        </w:rPr>
      </w:pPr>
      <w:r w:rsidRPr="00E57B31">
        <w:rPr>
          <w:rFonts w:ascii="Times New Roman" w:eastAsia="Times New Roman" w:hAnsi="Times New Roman" w:cs="Times New Roman"/>
          <w:color w:val="000000"/>
          <w:sz w:val="24"/>
          <w:szCs w:val="24"/>
          <w:lang w:val="pt-BR"/>
        </w:rPr>
        <w:t>În temeiul prevederilor</w:t>
      </w:r>
      <w:r w:rsidRPr="00E57B31">
        <w:rPr>
          <w:rFonts w:ascii="Times New Roman" w:eastAsia="Times New Roman" w:hAnsi="Times New Roman" w:cs="Times New Roman"/>
          <w:b/>
          <w:color w:val="000000"/>
          <w:sz w:val="24"/>
          <w:szCs w:val="24"/>
          <w:lang w:val="pt-BR"/>
        </w:rPr>
        <w:t xml:space="preserve">art. 2, art. 3 lit. ”e”, art. 7 din Legea nr. 52/2003 privind transparența decizională în administrația publică locală, </w:t>
      </w:r>
      <w:r w:rsidRPr="00E57B31">
        <w:rPr>
          <w:rFonts w:ascii="Times New Roman" w:eastAsia="Times New Roman" w:hAnsi="Times New Roman" w:cs="Times New Roman"/>
          <w:color w:val="000000"/>
          <w:sz w:val="24"/>
          <w:szCs w:val="24"/>
          <w:lang w:val="pt-BR"/>
        </w:rPr>
        <w:t>actualizată, cu modificările și completările ulterioare;</w:t>
      </w:r>
    </w:p>
    <w:p w:rsidR="00E57B31" w:rsidRPr="00E57B31" w:rsidRDefault="00E57B31" w:rsidP="00E57B31">
      <w:pPr>
        <w:tabs>
          <w:tab w:val="left" w:pos="810"/>
          <w:tab w:val="left" w:pos="900"/>
        </w:tabs>
        <w:spacing w:after="0" w:line="240" w:lineRule="auto"/>
        <w:ind w:firstLine="811"/>
        <w:jc w:val="both"/>
        <w:rPr>
          <w:rFonts w:ascii="Times New Roman" w:eastAsia="Times New Roman" w:hAnsi="Times New Roman" w:cs="Times New Roman"/>
          <w:color w:val="000000"/>
          <w:sz w:val="24"/>
          <w:szCs w:val="24"/>
          <w:lang w:val="pt-BR"/>
        </w:rPr>
      </w:pPr>
      <w:r w:rsidRPr="00E57B31">
        <w:rPr>
          <w:rFonts w:ascii="Times New Roman" w:eastAsia="Times New Roman" w:hAnsi="Times New Roman" w:cs="Times New Roman"/>
          <w:color w:val="000000"/>
          <w:sz w:val="24"/>
          <w:szCs w:val="24"/>
          <w:lang w:val="pt-BR"/>
        </w:rPr>
        <w:t>Văzând avizul favorabil al comisiei de specialitate</w:t>
      </w:r>
      <w:r w:rsidRPr="00E57B31">
        <w:rPr>
          <w:rFonts w:ascii="Times New Roman" w:eastAsia="Times New Roman" w:hAnsi="Times New Roman" w:cs="Times New Roman"/>
          <w:color w:val="000000"/>
          <w:sz w:val="24"/>
          <w:szCs w:val="24"/>
        </w:rPr>
        <w:t xml:space="preserve"> din cadrul Consiliului Local al Comunei Remetea;</w:t>
      </w:r>
    </w:p>
    <w:p w:rsidR="00E57B31" w:rsidRPr="00E57B31" w:rsidRDefault="00E57B31" w:rsidP="00E57B31">
      <w:pPr>
        <w:tabs>
          <w:tab w:val="left" w:pos="810"/>
          <w:tab w:val="left" w:pos="900"/>
        </w:tabs>
        <w:spacing w:after="0" w:line="240" w:lineRule="auto"/>
        <w:ind w:firstLine="811"/>
        <w:jc w:val="both"/>
        <w:rPr>
          <w:rFonts w:ascii="Times New Roman" w:eastAsia="Times New Roman" w:hAnsi="Times New Roman" w:cs="Times New Roman"/>
          <w:b/>
          <w:sz w:val="24"/>
          <w:szCs w:val="24"/>
        </w:rPr>
      </w:pPr>
      <w:r w:rsidRPr="00E57B31">
        <w:rPr>
          <w:rFonts w:ascii="Times New Roman" w:eastAsia="Times New Roman" w:hAnsi="Times New Roman" w:cs="Times New Roman"/>
          <w:sz w:val="24"/>
          <w:szCs w:val="24"/>
        </w:rPr>
        <w:t xml:space="preserve">În baza prevederilor </w:t>
      </w:r>
      <w:r w:rsidRPr="00E57B31">
        <w:rPr>
          <w:rFonts w:ascii="Times New Roman" w:eastAsia="Times New Roman" w:hAnsi="Times New Roman" w:cs="Times New Roman"/>
          <w:b/>
          <w:sz w:val="24"/>
          <w:szCs w:val="24"/>
        </w:rPr>
        <w:t>art. 129 alin. (2) lit. „a” și alin. (3) lit. ,,a”,coroborate cu alin. (7) lit. „s”, art. 133 alin. (1), art. 139 alin. (1), art. 155 alin. (1) lit. „d” și lit. ”e”, coroborate cu alin. (5) lit. „c”, art. 196 alin. (1) lit. „a”, art. 197 alin. (1), alin. (2) și alin. (4), art. 198 alin. (1) și alin. (2), din O.U.G. nr. 57/03.07.2019 privind Codul administrativ, actualizată, cu modificările și completările ulterioare;</w:t>
      </w:r>
    </w:p>
    <w:p w:rsidR="00E57B31" w:rsidRPr="00FA673F" w:rsidRDefault="00E57B31" w:rsidP="00E57B31">
      <w:pPr>
        <w:spacing w:after="0" w:line="240" w:lineRule="auto"/>
        <w:jc w:val="both"/>
        <w:rPr>
          <w:rFonts w:ascii="Times New Roman" w:eastAsia="Times New Roman" w:hAnsi="Times New Roman" w:cs="Times New Roman"/>
          <w:b/>
          <w:i/>
          <w:color w:val="000000"/>
          <w:sz w:val="24"/>
          <w:szCs w:val="24"/>
        </w:rPr>
      </w:pPr>
      <w:r w:rsidRPr="00FA673F">
        <w:rPr>
          <w:rFonts w:ascii="Times New Roman" w:eastAsia="Times New Roman" w:hAnsi="Times New Roman" w:cs="Times New Roman"/>
          <w:b/>
          <w:bCs/>
          <w:i/>
          <w:color w:val="000000"/>
          <w:sz w:val="24"/>
          <w:szCs w:val="24"/>
        </w:rPr>
        <w:t>CONSILIUL LOCAL AL COMUNEI REMETEA,</w:t>
      </w:r>
      <w:r w:rsidR="005F77D1" w:rsidRPr="00FA673F">
        <w:rPr>
          <w:rFonts w:ascii="Times New Roman" w:eastAsia="Times New Roman" w:hAnsi="Times New Roman" w:cs="Times New Roman"/>
          <w:b/>
          <w:bCs/>
          <w:i/>
          <w:color w:val="000000"/>
          <w:sz w:val="24"/>
          <w:szCs w:val="24"/>
        </w:rPr>
        <w:t xml:space="preserve"> </w:t>
      </w:r>
      <w:r w:rsidRPr="00FA673F">
        <w:rPr>
          <w:rFonts w:ascii="Times New Roman" w:eastAsia="Times New Roman" w:hAnsi="Times New Roman" w:cs="Times New Roman"/>
          <w:b/>
          <w:bCs/>
          <w:i/>
          <w:color w:val="000000"/>
          <w:sz w:val="24"/>
          <w:szCs w:val="24"/>
        </w:rPr>
        <w:t xml:space="preserve">întrunit în ședință ordinară, cu 10 voturi pentru, abțineri 0, împotriva 0, din 10 consilieri locali prezenți la ședință; </w:t>
      </w:r>
    </w:p>
    <w:p w:rsidR="00E57B31" w:rsidRPr="00E57B31" w:rsidRDefault="00E57B31" w:rsidP="00E57B31">
      <w:pPr>
        <w:spacing w:after="0" w:line="240" w:lineRule="auto"/>
        <w:jc w:val="both"/>
        <w:rPr>
          <w:rFonts w:ascii="Times New Roman" w:eastAsia="Times New Roman" w:hAnsi="Times New Roman" w:cs="Times New Roman"/>
          <w:sz w:val="24"/>
          <w:szCs w:val="24"/>
        </w:rPr>
      </w:pPr>
    </w:p>
    <w:p w:rsidR="00E57B31" w:rsidRPr="00E57B31" w:rsidRDefault="00E57B31" w:rsidP="00E57B31">
      <w:pPr>
        <w:spacing w:after="0" w:line="240" w:lineRule="auto"/>
        <w:jc w:val="center"/>
        <w:rPr>
          <w:rFonts w:ascii="Times New Roman" w:eastAsia="Times New Roman" w:hAnsi="Times New Roman" w:cs="Times New Roman"/>
          <w:b/>
          <w:sz w:val="24"/>
          <w:szCs w:val="24"/>
          <w:u w:val="single"/>
          <w:lang w:val="fr-FR"/>
        </w:rPr>
      </w:pPr>
      <w:r w:rsidRPr="00E57B31">
        <w:rPr>
          <w:rFonts w:ascii="Times New Roman" w:eastAsia="Times New Roman" w:hAnsi="Times New Roman" w:cs="Times New Roman"/>
          <w:b/>
          <w:sz w:val="24"/>
          <w:szCs w:val="24"/>
          <w:u w:val="single"/>
          <w:lang w:val="fr-FR"/>
        </w:rPr>
        <w:t>H O T Ă R Ă Ş T E :</w:t>
      </w:r>
    </w:p>
    <w:p w:rsidR="00E57B31" w:rsidRPr="00E57B31" w:rsidRDefault="00E57B31" w:rsidP="00E57B31">
      <w:pPr>
        <w:widowControl w:val="0"/>
        <w:spacing w:after="0" w:line="240" w:lineRule="auto"/>
        <w:jc w:val="both"/>
        <w:rPr>
          <w:rFonts w:ascii="Times New Roman" w:eastAsia="Arial" w:hAnsi="Times New Roman" w:cs="Times New Roman"/>
          <w:sz w:val="24"/>
          <w:szCs w:val="24"/>
        </w:rPr>
      </w:pPr>
    </w:p>
    <w:p w:rsidR="00E57B31" w:rsidRPr="00E57B31" w:rsidRDefault="00E57B31" w:rsidP="00E57B31">
      <w:pPr>
        <w:spacing w:after="0" w:line="240" w:lineRule="auto"/>
        <w:ind w:firstLine="680"/>
        <w:jc w:val="both"/>
        <w:rPr>
          <w:rFonts w:ascii="Times New Roman" w:eastAsia="Times New Roman" w:hAnsi="Times New Roman" w:cs="Times New Roman"/>
          <w:b/>
          <w:sz w:val="24"/>
          <w:szCs w:val="24"/>
          <w:lang w:val="fr-FR"/>
        </w:rPr>
      </w:pPr>
      <w:r w:rsidRPr="00E57B31">
        <w:rPr>
          <w:rFonts w:ascii="Times New Roman" w:eastAsia="Times New Roman" w:hAnsi="Times New Roman" w:cs="Times New Roman"/>
          <w:b/>
          <w:sz w:val="24"/>
          <w:szCs w:val="24"/>
          <w:u w:val="single"/>
          <w:lang w:val="fr-FR"/>
        </w:rPr>
        <w:t>ART.1.</w:t>
      </w:r>
      <w:r w:rsidRPr="00E57B31">
        <w:rPr>
          <w:rFonts w:ascii="Times New Roman" w:eastAsia="Times New Roman" w:hAnsi="Times New Roman" w:cs="Times New Roman"/>
          <w:b/>
          <w:sz w:val="24"/>
          <w:szCs w:val="24"/>
          <w:lang w:val="fr-FR"/>
        </w:rPr>
        <w:t>Se aprobă Statutul Comunei Remetea, județul Bihor, conform anexei, care face parte integrantă din prezenta hotărâre.</w:t>
      </w:r>
    </w:p>
    <w:p w:rsidR="00E57B31" w:rsidRPr="00E57B31" w:rsidRDefault="00E57B31" w:rsidP="00E57B31">
      <w:pPr>
        <w:spacing w:after="0" w:line="240" w:lineRule="auto"/>
        <w:ind w:firstLine="680"/>
        <w:jc w:val="both"/>
        <w:rPr>
          <w:rFonts w:ascii="Times New Roman" w:eastAsia="Times New Roman" w:hAnsi="Times New Roman" w:cs="Times New Roman"/>
          <w:sz w:val="24"/>
          <w:szCs w:val="24"/>
          <w:lang w:val="fr-FR"/>
        </w:rPr>
      </w:pPr>
      <w:r w:rsidRPr="00E57B31">
        <w:rPr>
          <w:rFonts w:ascii="Times New Roman" w:eastAsia="Times New Roman" w:hAnsi="Times New Roman" w:cs="Times New Roman"/>
          <w:b/>
          <w:sz w:val="24"/>
          <w:szCs w:val="24"/>
          <w:u w:val="single"/>
          <w:lang w:val="fr-FR"/>
        </w:rPr>
        <w:t>ART.2.</w:t>
      </w:r>
      <w:r w:rsidRPr="00E57B31">
        <w:rPr>
          <w:rFonts w:ascii="Times New Roman" w:eastAsia="Times New Roman" w:hAnsi="Times New Roman" w:cs="Times New Roman"/>
          <w:sz w:val="24"/>
          <w:szCs w:val="24"/>
          <w:lang w:val="fr-FR"/>
        </w:rPr>
        <w:t>Prevederile prezentei hotărâri vor fi duse la îndeplinire de primarul comunei Remetea, dl. Copil Ionel-Stelian.</w:t>
      </w:r>
    </w:p>
    <w:p w:rsidR="00E57B31" w:rsidRDefault="00E57B31" w:rsidP="00E57B31">
      <w:pPr>
        <w:spacing w:after="0" w:line="240" w:lineRule="auto"/>
        <w:ind w:firstLine="680"/>
        <w:jc w:val="both"/>
        <w:rPr>
          <w:rFonts w:ascii="Times New Roman" w:eastAsia="Times New Roman" w:hAnsi="Times New Roman" w:cs="Times New Roman"/>
          <w:sz w:val="24"/>
          <w:szCs w:val="24"/>
        </w:rPr>
      </w:pPr>
      <w:r w:rsidRPr="00E57B31">
        <w:rPr>
          <w:rFonts w:ascii="Times New Roman" w:eastAsia="Times New Roman" w:hAnsi="Times New Roman" w:cs="Times New Roman"/>
          <w:b/>
          <w:sz w:val="24"/>
          <w:szCs w:val="24"/>
          <w:u w:val="single"/>
          <w:lang w:val="fr-FR"/>
        </w:rPr>
        <w:t>ART.3.</w:t>
      </w:r>
      <w:r w:rsidRPr="00E57B31">
        <w:rPr>
          <w:rFonts w:ascii="Times New Roman" w:eastAsia="Times New Roman" w:hAnsi="Times New Roman" w:cs="Times New Roman"/>
          <w:sz w:val="24"/>
          <w:szCs w:val="24"/>
          <w:lang w:val="fr-FR"/>
        </w:rPr>
        <w:t xml:space="preserve">Începând cu data adoptării prezentei hotărâri, își încetează aplicabilitatea </w:t>
      </w:r>
      <w:r w:rsidRPr="00E57B31">
        <w:rPr>
          <w:rFonts w:ascii="Times New Roman" w:eastAsia="Arial" w:hAnsi="Times New Roman" w:cs="Times New Roman"/>
          <w:sz w:val="24"/>
          <w:szCs w:val="24"/>
        </w:rPr>
        <w:t>H.C.L.nr. 35/</w:t>
      </w:r>
      <w:r w:rsidRPr="00E57B31">
        <w:rPr>
          <w:rFonts w:ascii="Times New Roman" w:eastAsia="Times New Roman" w:hAnsi="Times New Roman" w:cs="Times New Roman"/>
          <w:sz w:val="24"/>
          <w:szCs w:val="24"/>
          <w:lang w:val="fr-FR"/>
        </w:rPr>
        <w:t>29 martie 2018 p</w:t>
      </w:r>
      <w:r w:rsidRPr="00E57B31">
        <w:rPr>
          <w:rFonts w:ascii="Times New Roman" w:eastAsia="Times New Roman" w:hAnsi="Times New Roman" w:cs="Times New Roman"/>
          <w:sz w:val="24"/>
          <w:szCs w:val="24"/>
        </w:rPr>
        <w:t>rivind aprobarea Statutului  Comunei Remetea, județul Bihor.</w:t>
      </w:r>
    </w:p>
    <w:p w:rsidR="005F77D1" w:rsidRDefault="005F77D1" w:rsidP="00E57B31">
      <w:pPr>
        <w:spacing w:after="0" w:line="240" w:lineRule="auto"/>
        <w:ind w:firstLine="680"/>
        <w:jc w:val="both"/>
        <w:rPr>
          <w:rFonts w:ascii="Times New Roman" w:eastAsia="Times New Roman" w:hAnsi="Times New Roman" w:cs="Times New Roman"/>
          <w:sz w:val="24"/>
          <w:szCs w:val="24"/>
        </w:rPr>
      </w:pPr>
    </w:p>
    <w:p w:rsidR="005F77D1" w:rsidRPr="00E57B31" w:rsidRDefault="005F77D1" w:rsidP="00E57B31">
      <w:pPr>
        <w:spacing w:after="0" w:line="240" w:lineRule="auto"/>
        <w:ind w:firstLine="680"/>
        <w:jc w:val="both"/>
        <w:rPr>
          <w:rFonts w:ascii="Times New Roman" w:eastAsia="Times New Roman" w:hAnsi="Times New Roman" w:cs="Times New Roman"/>
          <w:sz w:val="24"/>
          <w:szCs w:val="24"/>
          <w:lang w:val="fr-FR"/>
        </w:rPr>
      </w:pPr>
    </w:p>
    <w:p w:rsidR="00E57B31" w:rsidRPr="00E57B31" w:rsidRDefault="00E57B31" w:rsidP="00E57B31">
      <w:pPr>
        <w:spacing w:after="0" w:line="240" w:lineRule="auto"/>
        <w:ind w:firstLine="680"/>
        <w:jc w:val="both"/>
        <w:rPr>
          <w:rFonts w:ascii="Times New Roman" w:eastAsia="Times New Roman" w:hAnsi="Times New Roman" w:cs="Times New Roman"/>
          <w:color w:val="000000"/>
          <w:sz w:val="24"/>
          <w:szCs w:val="24"/>
        </w:rPr>
      </w:pPr>
      <w:r w:rsidRPr="00E57B31">
        <w:rPr>
          <w:rFonts w:ascii="Times New Roman" w:eastAsia="Times New Roman" w:hAnsi="Times New Roman" w:cs="Times New Roman"/>
          <w:b/>
          <w:sz w:val="24"/>
          <w:szCs w:val="24"/>
          <w:u w:val="single"/>
          <w:lang w:val="fr-FR"/>
        </w:rPr>
        <w:t>ART.4.</w:t>
      </w:r>
      <w:r w:rsidRPr="00E57B31">
        <w:rPr>
          <w:rFonts w:ascii="Times New Roman" w:eastAsia="Times New Roman" w:hAnsi="Times New Roman" w:cs="Times New Roman"/>
          <w:sz w:val="24"/>
          <w:szCs w:val="24"/>
          <w:lang w:val="fr-FR"/>
        </w:rPr>
        <w:t>Prezenta hotărâre se comunică:</w:t>
      </w:r>
    </w:p>
    <w:p w:rsidR="00E57B31" w:rsidRPr="00E57B31" w:rsidRDefault="00E57B31" w:rsidP="00AA2247">
      <w:pPr>
        <w:numPr>
          <w:ilvl w:val="0"/>
          <w:numId w:val="2"/>
        </w:numPr>
        <w:spacing w:after="0" w:line="240" w:lineRule="auto"/>
        <w:jc w:val="both"/>
        <w:rPr>
          <w:rFonts w:ascii="Times New Roman" w:eastAsia="Times New Roman" w:hAnsi="Times New Roman" w:cs="Times New Roman"/>
          <w:sz w:val="24"/>
          <w:szCs w:val="24"/>
          <w:lang w:val="fr-FR"/>
        </w:rPr>
      </w:pPr>
      <w:r w:rsidRPr="00E57B31">
        <w:rPr>
          <w:rFonts w:ascii="Times New Roman" w:eastAsia="Times New Roman" w:hAnsi="Times New Roman" w:cs="Times New Roman"/>
          <w:sz w:val="24"/>
          <w:szCs w:val="24"/>
          <w:lang w:val="fr-FR"/>
        </w:rPr>
        <w:t>Instituţiei Prefectului – judeţul Bihor, pentru controlul legalităţii;</w:t>
      </w:r>
    </w:p>
    <w:p w:rsidR="00E57B31" w:rsidRPr="00E57B31" w:rsidRDefault="00E57B31" w:rsidP="00AA2247">
      <w:pPr>
        <w:numPr>
          <w:ilvl w:val="0"/>
          <w:numId w:val="2"/>
        </w:numPr>
        <w:spacing w:after="0" w:line="240" w:lineRule="auto"/>
        <w:jc w:val="both"/>
        <w:rPr>
          <w:rFonts w:ascii="Times New Roman" w:eastAsia="Times New Roman" w:hAnsi="Times New Roman" w:cs="Times New Roman"/>
          <w:sz w:val="24"/>
          <w:szCs w:val="24"/>
          <w:lang w:val="fr-FR"/>
        </w:rPr>
      </w:pPr>
      <w:r w:rsidRPr="00E57B31">
        <w:rPr>
          <w:rFonts w:ascii="Times New Roman" w:eastAsia="Times New Roman" w:hAnsi="Times New Roman" w:cs="Times New Roman"/>
          <w:sz w:val="24"/>
          <w:szCs w:val="24"/>
          <w:lang w:val="fr-FR"/>
        </w:rPr>
        <w:t>Primarului comunei Remetea – dl. Copil Ionel-Stelian;</w:t>
      </w:r>
    </w:p>
    <w:p w:rsidR="00E57B31" w:rsidRPr="00E57B31" w:rsidRDefault="00E57B31" w:rsidP="00AA2247">
      <w:pPr>
        <w:numPr>
          <w:ilvl w:val="0"/>
          <w:numId w:val="2"/>
        </w:numPr>
        <w:spacing w:after="0" w:line="240" w:lineRule="auto"/>
        <w:jc w:val="both"/>
        <w:rPr>
          <w:rFonts w:ascii="Times New Roman" w:eastAsia="Arial" w:hAnsi="Times New Roman" w:cs="Times New Roman"/>
          <w:sz w:val="24"/>
          <w:szCs w:val="24"/>
        </w:rPr>
      </w:pPr>
      <w:r w:rsidRPr="00E57B31">
        <w:rPr>
          <w:rFonts w:ascii="Times New Roman" w:eastAsia="Times New Roman" w:hAnsi="Times New Roman" w:cs="Times New Roman"/>
          <w:color w:val="000000"/>
          <w:sz w:val="24"/>
          <w:szCs w:val="24"/>
        </w:rPr>
        <w:t>secretarului general al comunei Remetea – d-na Szabo Viorica-Marinela;</w:t>
      </w:r>
    </w:p>
    <w:p w:rsidR="00E57B31" w:rsidRPr="00E57B31" w:rsidRDefault="00E57B31" w:rsidP="00AA2247">
      <w:pPr>
        <w:numPr>
          <w:ilvl w:val="0"/>
          <w:numId w:val="2"/>
        </w:numPr>
        <w:spacing w:after="0" w:line="240" w:lineRule="auto"/>
        <w:jc w:val="both"/>
        <w:rPr>
          <w:rFonts w:ascii="Times New Roman" w:eastAsia="Arial" w:hAnsi="Times New Roman" w:cs="Times New Roman"/>
          <w:sz w:val="24"/>
          <w:szCs w:val="24"/>
        </w:rPr>
      </w:pPr>
      <w:r w:rsidRPr="00E57B31">
        <w:rPr>
          <w:rFonts w:ascii="Times New Roman" w:eastAsia="Times New Roman" w:hAnsi="Times New Roman" w:cs="Times New Roman"/>
          <w:color w:val="000000"/>
          <w:sz w:val="24"/>
          <w:szCs w:val="24"/>
        </w:rPr>
        <w:t>dosarului special;</w:t>
      </w:r>
    </w:p>
    <w:p w:rsidR="00E57B31" w:rsidRPr="00E57B31" w:rsidRDefault="00E57B31" w:rsidP="00AA2247">
      <w:pPr>
        <w:numPr>
          <w:ilvl w:val="0"/>
          <w:numId w:val="2"/>
        </w:numPr>
        <w:spacing w:after="0" w:line="240" w:lineRule="auto"/>
        <w:jc w:val="both"/>
        <w:rPr>
          <w:rFonts w:ascii="Times New Roman" w:eastAsia="Times New Roman" w:hAnsi="Times New Roman" w:cs="Times New Roman"/>
          <w:sz w:val="24"/>
          <w:szCs w:val="24"/>
          <w:lang w:val="fr-FR"/>
        </w:rPr>
      </w:pPr>
      <w:r w:rsidRPr="00E57B31">
        <w:rPr>
          <w:rFonts w:ascii="Times New Roman" w:eastAsia="Times New Roman" w:hAnsi="Times New Roman" w:cs="Times New Roman"/>
          <w:sz w:val="24"/>
          <w:szCs w:val="24"/>
          <w:lang w:val="fr-FR"/>
        </w:rPr>
        <w:t>persoanelor interesate.</w:t>
      </w:r>
    </w:p>
    <w:p w:rsidR="00E57B31" w:rsidRPr="00E57B31" w:rsidRDefault="00E57B31" w:rsidP="00E57B31">
      <w:pPr>
        <w:spacing w:after="0" w:line="240" w:lineRule="auto"/>
        <w:ind w:firstLine="680"/>
        <w:jc w:val="both"/>
        <w:rPr>
          <w:rFonts w:ascii="Times New Roman" w:eastAsia="Times New Roman" w:hAnsi="Times New Roman" w:cs="Times New Roman"/>
          <w:sz w:val="24"/>
          <w:szCs w:val="24"/>
          <w:lang w:val="fr-FR"/>
        </w:rPr>
      </w:pPr>
    </w:p>
    <w:p w:rsidR="00E57B31" w:rsidRPr="00E57B31" w:rsidRDefault="00E57B31" w:rsidP="00E57B31">
      <w:pPr>
        <w:spacing w:after="0" w:line="240" w:lineRule="auto"/>
        <w:ind w:firstLine="567"/>
        <w:jc w:val="both"/>
        <w:rPr>
          <w:rFonts w:ascii="Times New Roman" w:eastAsia="Times New Roman" w:hAnsi="Times New Roman" w:cs="Times New Roman"/>
          <w:b/>
          <w:sz w:val="24"/>
          <w:szCs w:val="24"/>
        </w:rPr>
      </w:pPr>
      <w:r w:rsidRPr="00E57B31">
        <w:rPr>
          <w:rFonts w:ascii="Times New Roman" w:eastAsia="Times New Roman" w:hAnsi="Times New Roman" w:cs="Times New Roman"/>
          <w:b/>
          <w:sz w:val="24"/>
          <w:szCs w:val="24"/>
        </w:rPr>
        <w:t xml:space="preserve">       Preşedinte de şedinţă,                                                                Contrasemnează,</w:t>
      </w:r>
    </w:p>
    <w:p w:rsidR="00E57B31" w:rsidRPr="00E57B31" w:rsidRDefault="00E57B31" w:rsidP="00E57B31">
      <w:pPr>
        <w:spacing w:after="0" w:line="240" w:lineRule="auto"/>
        <w:jc w:val="both"/>
        <w:rPr>
          <w:rFonts w:ascii="Times New Roman" w:eastAsia="Times New Roman" w:hAnsi="Times New Roman" w:cs="Times New Roman"/>
          <w:b/>
          <w:sz w:val="24"/>
          <w:szCs w:val="24"/>
        </w:rPr>
      </w:pPr>
      <w:r w:rsidRPr="00E57B31">
        <w:rPr>
          <w:rFonts w:ascii="Times New Roman" w:eastAsia="Times New Roman" w:hAnsi="Times New Roman" w:cs="Times New Roman"/>
          <w:b/>
          <w:color w:val="000000"/>
          <w:sz w:val="24"/>
          <w:szCs w:val="24"/>
        </w:rPr>
        <w:t xml:space="preserve">                 Matiu Marcel Ovidiu                </w:t>
      </w:r>
      <w:r w:rsidR="005F77D1">
        <w:rPr>
          <w:rFonts w:ascii="Times New Roman" w:eastAsia="Times New Roman" w:hAnsi="Times New Roman" w:cs="Times New Roman"/>
          <w:b/>
          <w:color w:val="000000"/>
          <w:sz w:val="24"/>
          <w:szCs w:val="24"/>
        </w:rPr>
        <w:t xml:space="preserve">                             </w:t>
      </w:r>
      <w:r w:rsidRPr="00E57B31">
        <w:rPr>
          <w:rFonts w:ascii="Times New Roman" w:eastAsia="Times New Roman" w:hAnsi="Times New Roman" w:cs="Times New Roman"/>
          <w:b/>
          <w:color w:val="000000"/>
          <w:sz w:val="24"/>
          <w:szCs w:val="24"/>
        </w:rPr>
        <w:t xml:space="preserve"> </w:t>
      </w:r>
      <w:r w:rsidRPr="00E57B31">
        <w:rPr>
          <w:rFonts w:ascii="Times New Roman" w:eastAsia="Times New Roman" w:hAnsi="Times New Roman" w:cs="Times New Roman"/>
          <w:b/>
          <w:sz w:val="24"/>
          <w:szCs w:val="24"/>
        </w:rPr>
        <w:t>Secretar general al comunei,delegat</w:t>
      </w:r>
    </w:p>
    <w:p w:rsidR="00E57B31" w:rsidRPr="00E57B31" w:rsidRDefault="00E57B31" w:rsidP="00E57B31">
      <w:pPr>
        <w:spacing w:after="0" w:line="240" w:lineRule="auto"/>
        <w:ind w:firstLine="567"/>
        <w:jc w:val="both"/>
        <w:rPr>
          <w:rFonts w:ascii="Times New Roman" w:eastAsia="Times New Roman" w:hAnsi="Times New Roman" w:cs="Times New Roman"/>
          <w:b/>
          <w:sz w:val="24"/>
          <w:szCs w:val="24"/>
        </w:rPr>
      </w:pPr>
      <w:r w:rsidRPr="00E57B31">
        <w:rPr>
          <w:rFonts w:ascii="Times New Roman" w:eastAsia="Times New Roman" w:hAnsi="Times New Roman" w:cs="Times New Roman"/>
          <w:b/>
          <w:sz w:val="24"/>
          <w:szCs w:val="24"/>
        </w:rPr>
        <w:t xml:space="preserve">                                                                                                      Szabo Viorica-Marinela</w:t>
      </w:r>
    </w:p>
    <w:p w:rsidR="00982B64" w:rsidRDefault="00982B64" w:rsidP="00A3399B">
      <w:pPr>
        <w:spacing w:after="0" w:line="240" w:lineRule="auto"/>
        <w:ind w:firstLine="567"/>
        <w:jc w:val="both"/>
        <w:rPr>
          <w:rFonts w:ascii="Times New Roman" w:hAnsi="Times New Roman" w:cs="Times New Roman"/>
          <w:b/>
          <w:sz w:val="21"/>
          <w:szCs w:val="21"/>
        </w:rPr>
      </w:pPr>
    </w:p>
    <w:p w:rsidR="00982B64" w:rsidRDefault="00982B64" w:rsidP="00A3399B">
      <w:pPr>
        <w:spacing w:after="0" w:line="240" w:lineRule="auto"/>
        <w:ind w:firstLine="567"/>
        <w:jc w:val="both"/>
        <w:rPr>
          <w:rFonts w:ascii="Times New Roman" w:hAnsi="Times New Roman" w:cs="Times New Roman"/>
          <w:b/>
          <w:sz w:val="21"/>
          <w:szCs w:val="21"/>
        </w:rPr>
      </w:pPr>
    </w:p>
    <w:p w:rsidR="00E57B31" w:rsidRDefault="00E57B31" w:rsidP="00A3399B">
      <w:pPr>
        <w:spacing w:after="0" w:line="240" w:lineRule="auto"/>
        <w:ind w:firstLine="567"/>
        <w:jc w:val="both"/>
        <w:rPr>
          <w:rFonts w:ascii="Times New Roman" w:hAnsi="Times New Roman" w:cs="Times New Roman"/>
          <w:b/>
          <w:sz w:val="21"/>
          <w:szCs w:val="21"/>
        </w:rPr>
      </w:pPr>
    </w:p>
    <w:p w:rsidR="00E57B31" w:rsidRDefault="00E57B31" w:rsidP="00A3399B">
      <w:pPr>
        <w:spacing w:after="0" w:line="240" w:lineRule="auto"/>
        <w:ind w:firstLine="567"/>
        <w:jc w:val="both"/>
        <w:rPr>
          <w:rFonts w:ascii="Times New Roman" w:hAnsi="Times New Roman" w:cs="Times New Roman"/>
          <w:b/>
          <w:sz w:val="21"/>
          <w:szCs w:val="21"/>
        </w:rPr>
      </w:pPr>
    </w:p>
    <w:p w:rsidR="00E57B31" w:rsidRDefault="00E57B31" w:rsidP="00A3399B">
      <w:pPr>
        <w:spacing w:after="0" w:line="240" w:lineRule="auto"/>
        <w:ind w:firstLine="567"/>
        <w:jc w:val="both"/>
        <w:rPr>
          <w:rFonts w:ascii="Times New Roman" w:hAnsi="Times New Roman" w:cs="Times New Roman"/>
          <w:b/>
          <w:sz w:val="21"/>
          <w:szCs w:val="21"/>
        </w:rPr>
      </w:pPr>
    </w:p>
    <w:p w:rsidR="00E57B31" w:rsidRDefault="00E57B31" w:rsidP="00A3399B">
      <w:pPr>
        <w:spacing w:after="0" w:line="240" w:lineRule="auto"/>
        <w:ind w:firstLine="567"/>
        <w:jc w:val="both"/>
        <w:rPr>
          <w:rFonts w:ascii="Times New Roman" w:hAnsi="Times New Roman" w:cs="Times New Roman"/>
          <w:b/>
          <w:sz w:val="21"/>
          <w:szCs w:val="21"/>
        </w:rPr>
      </w:pPr>
    </w:p>
    <w:p w:rsidR="00E57B31" w:rsidRDefault="00E57B31" w:rsidP="00A3399B">
      <w:pPr>
        <w:spacing w:after="0" w:line="240" w:lineRule="auto"/>
        <w:ind w:firstLine="567"/>
        <w:jc w:val="both"/>
        <w:rPr>
          <w:rFonts w:ascii="Times New Roman" w:hAnsi="Times New Roman" w:cs="Times New Roman"/>
          <w:b/>
          <w:sz w:val="21"/>
          <w:szCs w:val="21"/>
        </w:rPr>
      </w:pPr>
    </w:p>
    <w:p w:rsidR="00E57B31" w:rsidRDefault="00E57B31" w:rsidP="00A3399B">
      <w:pPr>
        <w:spacing w:after="0" w:line="240" w:lineRule="auto"/>
        <w:ind w:firstLine="567"/>
        <w:jc w:val="both"/>
        <w:rPr>
          <w:rFonts w:ascii="Times New Roman" w:hAnsi="Times New Roman" w:cs="Times New Roman"/>
          <w:b/>
          <w:sz w:val="21"/>
          <w:szCs w:val="21"/>
        </w:rPr>
      </w:pPr>
    </w:p>
    <w:p w:rsidR="00E57B31" w:rsidRDefault="00E57B31" w:rsidP="00A3399B">
      <w:pPr>
        <w:spacing w:after="0" w:line="240" w:lineRule="auto"/>
        <w:ind w:firstLine="567"/>
        <w:jc w:val="both"/>
        <w:rPr>
          <w:rFonts w:ascii="Times New Roman" w:hAnsi="Times New Roman" w:cs="Times New Roman"/>
          <w:b/>
          <w:sz w:val="21"/>
          <w:szCs w:val="21"/>
        </w:rPr>
      </w:pPr>
    </w:p>
    <w:p w:rsidR="00E57B31" w:rsidRDefault="00E57B31" w:rsidP="00A3399B">
      <w:pPr>
        <w:spacing w:after="0" w:line="240" w:lineRule="auto"/>
        <w:ind w:firstLine="567"/>
        <w:jc w:val="both"/>
        <w:rPr>
          <w:rFonts w:ascii="Times New Roman" w:hAnsi="Times New Roman" w:cs="Times New Roman"/>
          <w:b/>
          <w:sz w:val="21"/>
          <w:szCs w:val="21"/>
        </w:rPr>
      </w:pPr>
    </w:p>
    <w:p w:rsidR="00E57B31" w:rsidRDefault="00E57B31" w:rsidP="00A3399B">
      <w:pPr>
        <w:spacing w:after="0" w:line="240" w:lineRule="auto"/>
        <w:ind w:firstLine="567"/>
        <w:jc w:val="both"/>
        <w:rPr>
          <w:rFonts w:ascii="Times New Roman" w:hAnsi="Times New Roman" w:cs="Times New Roman"/>
          <w:b/>
          <w:sz w:val="21"/>
          <w:szCs w:val="21"/>
        </w:rPr>
      </w:pPr>
    </w:p>
    <w:p w:rsidR="00E57B31" w:rsidRDefault="00E57B31" w:rsidP="00A3399B">
      <w:pPr>
        <w:spacing w:after="0" w:line="240" w:lineRule="auto"/>
        <w:ind w:firstLine="567"/>
        <w:jc w:val="both"/>
        <w:rPr>
          <w:rFonts w:ascii="Times New Roman" w:hAnsi="Times New Roman" w:cs="Times New Roman"/>
          <w:b/>
          <w:sz w:val="21"/>
          <w:szCs w:val="21"/>
        </w:rPr>
      </w:pPr>
    </w:p>
    <w:p w:rsidR="00E57B31" w:rsidRDefault="00E57B31" w:rsidP="00A3399B">
      <w:pPr>
        <w:spacing w:after="0" w:line="240" w:lineRule="auto"/>
        <w:ind w:firstLine="567"/>
        <w:jc w:val="both"/>
        <w:rPr>
          <w:rFonts w:ascii="Times New Roman" w:hAnsi="Times New Roman" w:cs="Times New Roman"/>
          <w:b/>
          <w:sz w:val="21"/>
          <w:szCs w:val="21"/>
        </w:rPr>
      </w:pPr>
    </w:p>
    <w:p w:rsidR="00E57B31" w:rsidRDefault="00E57B31" w:rsidP="00A3399B">
      <w:pPr>
        <w:spacing w:after="0" w:line="240" w:lineRule="auto"/>
        <w:ind w:firstLine="567"/>
        <w:jc w:val="both"/>
        <w:rPr>
          <w:rFonts w:ascii="Times New Roman" w:hAnsi="Times New Roman" w:cs="Times New Roman"/>
          <w:b/>
          <w:sz w:val="21"/>
          <w:szCs w:val="21"/>
        </w:rPr>
      </w:pPr>
    </w:p>
    <w:p w:rsidR="00E57B31" w:rsidRDefault="00E57B31" w:rsidP="00A3399B">
      <w:pPr>
        <w:spacing w:after="0" w:line="240" w:lineRule="auto"/>
        <w:ind w:firstLine="567"/>
        <w:jc w:val="both"/>
        <w:rPr>
          <w:rFonts w:ascii="Times New Roman" w:hAnsi="Times New Roman" w:cs="Times New Roman"/>
          <w:b/>
          <w:sz w:val="21"/>
          <w:szCs w:val="21"/>
        </w:rPr>
      </w:pPr>
    </w:p>
    <w:p w:rsidR="00E57B31" w:rsidRDefault="00E57B31" w:rsidP="00A3399B">
      <w:pPr>
        <w:spacing w:after="0" w:line="240" w:lineRule="auto"/>
        <w:ind w:firstLine="567"/>
        <w:jc w:val="both"/>
        <w:rPr>
          <w:rFonts w:ascii="Times New Roman" w:hAnsi="Times New Roman" w:cs="Times New Roman"/>
          <w:b/>
          <w:sz w:val="21"/>
          <w:szCs w:val="21"/>
        </w:rPr>
      </w:pPr>
    </w:p>
    <w:p w:rsidR="00E57B31" w:rsidRDefault="00E57B31" w:rsidP="00A3399B">
      <w:pPr>
        <w:spacing w:after="0" w:line="240" w:lineRule="auto"/>
        <w:ind w:firstLine="567"/>
        <w:jc w:val="both"/>
        <w:rPr>
          <w:rFonts w:ascii="Times New Roman" w:hAnsi="Times New Roman" w:cs="Times New Roman"/>
          <w:b/>
          <w:sz w:val="21"/>
          <w:szCs w:val="21"/>
        </w:rPr>
      </w:pPr>
    </w:p>
    <w:p w:rsidR="00E57B31" w:rsidRDefault="00E57B31" w:rsidP="00A3399B">
      <w:pPr>
        <w:spacing w:after="0" w:line="240" w:lineRule="auto"/>
        <w:ind w:firstLine="567"/>
        <w:jc w:val="both"/>
        <w:rPr>
          <w:rFonts w:ascii="Times New Roman" w:hAnsi="Times New Roman" w:cs="Times New Roman"/>
          <w:b/>
          <w:sz w:val="21"/>
          <w:szCs w:val="21"/>
        </w:rPr>
      </w:pPr>
    </w:p>
    <w:p w:rsidR="00E57B31" w:rsidRDefault="00E57B31" w:rsidP="00A3399B">
      <w:pPr>
        <w:spacing w:after="0" w:line="240" w:lineRule="auto"/>
        <w:ind w:firstLine="567"/>
        <w:jc w:val="both"/>
        <w:rPr>
          <w:rFonts w:ascii="Times New Roman" w:hAnsi="Times New Roman" w:cs="Times New Roman"/>
          <w:b/>
          <w:sz w:val="21"/>
          <w:szCs w:val="21"/>
        </w:rPr>
      </w:pPr>
    </w:p>
    <w:p w:rsidR="00E57B31" w:rsidRDefault="00E57B31" w:rsidP="00A3399B">
      <w:pPr>
        <w:spacing w:after="0" w:line="240" w:lineRule="auto"/>
        <w:ind w:firstLine="567"/>
        <w:jc w:val="both"/>
        <w:rPr>
          <w:rFonts w:ascii="Times New Roman" w:hAnsi="Times New Roman" w:cs="Times New Roman"/>
          <w:b/>
          <w:sz w:val="21"/>
          <w:szCs w:val="21"/>
        </w:rPr>
      </w:pPr>
    </w:p>
    <w:p w:rsidR="00E57B31" w:rsidRDefault="00E57B31" w:rsidP="00A3399B">
      <w:pPr>
        <w:spacing w:after="0" w:line="240" w:lineRule="auto"/>
        <w:ind w:firstLine="567"/>
        <w:jc w:val="both"/>
        <w:rPr>
          <w:rFonts w:ascii="Times New Roman" w:hAnsi="Times New Roman" w:cs="Times New Roman"/>
          <w:b/>
          <w:sz w:val="21"/>
          <w:szCs w:val="21"/>
        </w:rPr>
      </w:pPr>
    </w:p>
    <w:p w:rsidR="00E57B31" w:rsidRDefault="00E57B31" w:rsidP="00A3399B">
      <w:pPr>
        <w:spacing w:after="0" w:line="240" w:lineRule="auto"/>
        <w:ind w:firstLine="567"/>
        <w:jc w:val="both"/>
        <w:rPr>
          <w:rFonts w:ascii="Times New Roman" w:hAnsi="Times New Roman" w:cs="Times New Roman"/>
          <w:b/>
          <w:sz w:val="21"/>
          <w:szCs w:val="21"/>
        </w:rPr>
      </w:pPr>
    </w:p>
    <w:p w:rsidR="00E57B31" w:rsidRDefault="00E57B31" w:rsidP="00A3399B">
      <w:pPr>
        <w:spacing w:after="0" w:line="240" w:lineRule="auto"/>
        <w:ind w:firstLine="567"/>
        <w:jc w:val="both"/>
        <w:rPr>
          <w:rFonts w:ascii="Times New Roman" w:hAnsi="Times New Roman" w:cs="Times New Roman"/>
          <w:b/>
          <w:sz w:val="21"/>
          <w:szCs w:val="21"/>
        </w:rPr>
      </w:pPr>
    </w:p>
    <w:p w:rsidR="00E57B31" w:rsidRDefault="00E57B31" w:rsidP="00A3399B">
      <w:pPr>
        <w:spacing w:after="0" w:line="240" w:lineRule="auto"/>
        <w:ind w:firstLine="567"/>
        <w:jc w:val="both"/>
        <w:rPr>
          <w:rFonts w:ascii="Times New Roman" w:hAnsi="Times New Roman" w:cs="Times New Roman"/>
          <w:b/>
          <w:sz w:val="21"/>
          <w:szCs w:val="21"/>
        </w:rPr>
      </w:pPr>
    </w:p>
    <w:p w:rsidR="00E57B31" w:rsidRDefault="00E57B31" w:rsidP="00A3399B">
      <w:pPr>
        <w:spacing w:after="0" w:line="240" w:lineRule="auto"/>
        <w:ind w:firstLine="567"/>
        <w:jc w:val="both"/>
        <w:rPr>
          <w:rFonts w:ascii="Times New Roman" w:hAnsi="Times New Roman" w:cs="Times New Roman"/>
          <w:b/>
          <w:sz w:val="21"/>
          <w:szCs w:val="21"/>
        </w:rPr>
      </w:pPr>
    </w:p>
    <w:p w:rsidR="00E57B31" w:rsidRDefault="00E57B31" w:rsidP="00A3399B">
      <w:pPr>
        <w:spacing w:after="0" w:line="240" w:lineRule="auto"/>
        <w:ind w:firstLine="567"/>
        <w:jc w:val="both"/>
        <w:rPr>
          <w:rFonts w:ascii="Times New Roman" w:hAnsi="Times New Roman" w:cs="Times New Roman"/>
          <w:b/>
          <w:sz w:val="21"/>
          <w:szCs w:val="21"/>
        </w:rPr>
      </w:pPr>
    </w:p>
    <w:p w:rsidR="00E57B31" w:rsidRDefault="00E57B31" w:rsidP="00A3399B">
      <w:pPr>
        <w:spacing w:after="0" w:line="240" w:lineRule="auto"/>
        <w:ind w:firstLine="567"/>
        <w:jc w:val="both"/>
        <w:rPr>
          <w:rFonts w:ascii="Times New Roman" w:hAnsi="Times New Roman" w:cs="Times New Roman"/>
          <w:b/>
          <w:sz w:val="21"/>
          <w:szCs w:val="21"/>
        </w:rPr>
      </w:pPr>
    </w:p>
    <w:p w:rsidR="00E57B31" w:rsidRDefault="00E57B31" w:rsidP="00A3399B">
      <w:pPr>
        <w:spacing w:after="0" w:line="240" w:lineRule="auto"/>
        <w:ind w:firstLine="567"/>
        <w:jc w:val="both"/>
        <w:rPr>
          <w:rFonts w:ascii="Times New Roman" w:hAnsi="Times New Roman" w:cs="Times New Roman"/>
          <w:b/>
          <w:sz w:val="21"/>
          <w:szCs w:val="21"/>
        </w:rPr>
      </w:pPr>
    </w:p>
    <w:p w:rsidR="00E57B31" w:rsidRDefault="00E57B31" w:rsidP="00A3399B">
      <w:pPr>
        <w:spacing w:after="0" w:line="240" w:lineRule="auto"/>
        <w:ind w:firstLine="567"/>
        <w:jc w:val="both"/>
        <w:rPr>
          <w:rFonts w:ascii="Times New Roman" w:hAnsi="Times New Roman" w:cs="Times New Roman"/>
          <w:b/>
          <w:sz w:val="21"/>
          <w:szCs w:val="21"/>
        </w:rPr>
      </w:pPr>
    </w:p>
    <w:p w:rsidR="00E57B31" w:rsidRDefault="00E57B31" w:rsidP="00A3399B">
      <w:pPr>
        <w:spacing w:after="0" w:line="240" w:lineRule="auto"/>
        <w:ind w:firstLine="567"/>
        <w:jc w:val="both"/>
        <w:rPr>
          <w:rFonts w:ascii="Times New Roman" w:hAnsi="Times New Roman" w:cs="Times New Roman"/>
          <w:b/>
          <w:sz w:val="21"/>
          <w:szCs w:val="21"/>
        </w:rPr>
      </w:pPr>
    </w:p>
    <w:p w:rsidR="00E57B31" w:rsidRDefault="00E57B31" w:rsidP="00A3399B">
      <w:pPr>
        <w:spacing w:after="0" w:line="240" w:lineRule="auto"/>
        <w:ind w:firstLine="567"/>
        <w:jc w:val="both"/>
        <w:rPr>
          <w:rFonts w:ascii="Times New Roman" w:hAnsi="Times New Roman" w:cs="Times New Roman"/>
          <w:b/>
          <w:sz w:val="21"/>
          <w:szCs w:val="21"/>
        </w:rPr>
      </w:pPr>
    </w:p>
    <w:p w:rsidR="00E57B31" w:rsidRDefault="00E57B31" w:rsidP="00A3399B">
      <w:pPr>
        <w:spacing w:after="0" w:line="240" w:lineRule="auto"/>
        <w:ind w:firstLine="567"/>
        <w:jc w:val="both"/>
        <w:rPr>
          <w:rFonts w:ascii="Times New Roman" w:hAnsi="Times New Roman" w:cs="Times New Roman"/>
          <w:b/>
          <w:sz w:val="21"/>
          <w:szCs w:val="21"/>
        </w:rPr>
      </w:pPr>
    </w:p>
    <w:p w:rsidR="00E57B31" w:rsidRDefault="00E57B31" w:rsidP="00A3399B">
      <w:pPr>
        <w:spacing w:after="0" w:line="240" w:lineRule="auto"/>
        <w:ind w:firstLine="567"/>
        <w:jc w:val="both"/>
        <w:rPr>
          <w:rFonts w:ascii="Times New Roman" w:hAnsi="Times New Roman" w:cs="Times New Roman"/>
          <w:b/>
          <w:sz w:val="21"/>
          <w:szCs w:val="21"/>
        </w:rPr>
      </w:pPr>
    </w:p>
    <w:p w:rsidR="00E57B31" w:rsidRDefault="00E57B31" w:rsidP="00A3399B">
      <w:pPr>
        <w:spacing w:after="0" w:line="240" w:lineRule="auto"/>
        <w:ind w:firstLine="567"/>
        <w:jc w:val="both"/>
        <w:rPr>
          <w:rFonts w:ascii="Times New Roman" w:hAnsi="Times New Roman" w:cs="Times New Roman"/>
          <w:b/>
          <w:sz w:val="21"/>
          <w:szCs w:val="21"/>
        </w:rPr>
      </w:pPr>
    </w:p>
    <w:p w:rsidR="00E57B31" w:rsidRDefault="00E57B31" w:rsidP="00A3399B">
      <w:pPr>
        <w:spacing w:after="0" w:line="240" w:lineRule="auto"/>
        <w:ind w:firstLine="567"/>
        <w:jc w:val="both"/>
        <w:rPr>
          <w:rFonts w:ascii="Times New Roman" w:hAnsi="Times New Roman" w:cs="Times New Roman"/>
          <w:b/>
          <w:sz w:val="21"/>
          <w:szCs w:val="21"/>
        </w:rPr>
      </w:pPr>
    </w:p>
    <w:p w:rsidR="00E57B31" w:rsidRDefault="00E57B31" w:rsidP="00A3399B">
      <w:pPr>
        <w:spacing w:after="0" w:line="240" w:lineRule="auto"/>
        <w:ind w:firstLine="567"/>
        <w:jc w:val="both"/>
        <w:rPr>
          <w:rFonts w:ascii="Times New Roman" w:hAnsi="Times New Roman" w:cs="Times New Roman"/>
          <w:b/>
          <w:sz w:val="21"/>
          <w:szCs w:val="21"/>
        </w:rPr>
      </w:pPr>
    </w:p>
    <w:p w:rsidR="00E57B31" w:rsidRDefault="00E57B31" w:rsidP="00A3399B">
      <w:pPr>
        <w:spacing w:after="0" w:line="240" w:lineRule="auto"/>
        <w:ind w:firstLine="567"/>
        <w:jc w:val="both"/>
        <w:rPr>
          <w:rFonts w:ascii="Times New Roman" w:hAnsi="Times New Roman" w:cs="Times New Roman"/>
          <w:b/>
          <w:sz w:val="21"/>
          <w:szCs w:val="21"/>
        </w:rPr>
      </w:pPr>
    </w:p>
    <w:p w:rsidR="00E57B31" w:rsidRDefault="00E57B31" w:rsidP="00A3399B">
      <w:pPr>
        <w:spacing w:after="0" w:line="240" w:lineRule="auto"/>
        <w:ind w:firstLine="567"/>
        <w:jc w:val="both"/>
        <w:rPr>
          <w:rFonts w:ascii="Times New Roman" w:hAnsi="Times New Roman" w:cs="Times New Roman"/>
          <w:b/>
          <w:sz w:val="21"/>
          <w:szCs w:val="21"/>
        </w:rPr>
      </w:pPr>
    </w:p>
    <w:p w:rsidR="00E57B31" w:rsidRDefault="00E57B31" w:rsidP="00A3399B">
      <w:pPr>
        <w:spacing w:after="0" w:line="240" w:lineRule="auto"/>
        <w:ind w:firstLine="567"/>
        <w:jc w:val="both"/>
        <w:rPr>
          <w:rFonts w:ascii="Times New Roman" w:hAnsi="Times New Roman" w:cs="Times New Roman"/>
          <w:b/>
          <w:sz w:val="21"/>
          <w:szCs w:val="21"/>
        </w:rPr>
      </w:pPr>
    </w:p>
    <w:p w:rsidR="00E57B31" w:rsidRDefault="00E57B31" w:rsidP="00A3399B">
      <w:pPr>
        <w:spacing w:after="0" w:line="240" w:lineRule="auto"/>
        <w:ind w:firstLine="567"/>
        <w:jc w:val="both"/>
        <w:rPr>
          <w:rFonts w:ascii="Times New Roman" w:hAnsi="Times New Roman" w:cs="Times New Roman"/>
          <w:b/>
          <w:sz w:val="21"/>
          <w:szCs w:val="21"/>
        </w:rPr>
      </w:pPr>
    </w:p>
    <w:p w:rsidR="00E57B31" w:rsidRDefault="00E57B31" w:rsidP="00A3399B">
      <w:pPr>
        <w:spacing w:after="0" w:line="240" w:lineRule="auto"/>
        <w:ind w:firstLine="567"/>
        <w:jc w:val="both"/>
        <w:rPr>
          <w:rFonts w:ascii="Times New Roman" w:hAnsi="Times New Roman" w:cs="Times New Roman"/>
          <w:b/>
          <w:sz w:val="21"/>
          <w:szCs w:val="21"/>
        </w:rPr>
      </w:pPr>
    </w:p>
    <w:p w:rsidR="00E57B31" w:rsidRDefault="00E57B31" w:rsidP="00A3399B">
      <w:pPr>
        <w:spacing w:after="0" w:line="240" w:lineRule="auto"/>
        <w:ind w:firstLine="567"/>
        <w:jc w:val="both"/>
        <w:rPr>
          <w:rFonts w:ascii="Times New Roman" w:hAnsi="Times New Roman" w:cs="Times New Roman"/>
          <w:b/>
          <w:sz w:val="21"/>
          <w:szCs w:val="21"/>
        </w:rPr>
      </w:pPr>
    </w:p>
    <w:p w:rsidR="00E57B31" w:rsidRDefault="00E57B31" w:rsidP="00A3399B">
      <w:pPr>
        <w:spacing w:after="0" w:line="240" w:lineRule="auto"/>
        <w:ind w:firstLine="567"/>
        <w:jc w:val="both"/>
        <w:rPr>
          <w:rFonts w:ascii="Times New Roman" w:hAnsi="Times New Roman" w:cs="Times New Roman"/>
          <w:b/>
          <w:sz w:val="21"/>
          <w:szCs w:val="21"/>
        </w:rPr>
      </w:pPr>
    </w:p>
    <w:p w:rsidR="00E57B31" w:rsidRDefault="00E57B31" w:rsidP="00A3399B">
      <w:pPr>
        <w:spacing w:after="0" w:line="240" w:lineRule="auto"/>
        <w:ind w:firstLine="567"/>
        <w:jc w:val="both"/>
        <w:rPr>
          <w:rFonts w:ascii="Times New Roman" w:hAnsi="Times New Roman" w:cs="Times New Roman"/>
          <w:b/>
          <w:sz w:val="21"/>
          <w:szCs w:val="21"/>
        </w:rPr>
      </w:pPr>
    </w:p>
    <w:p w:rsidR="00E57B31" w:rsidRDefault="00E57B31" w:rsidP="00A3399B">
      <w:pPr>
        <w:spacing w:after="0" w:line="240" w:lineRule="auto"/>
        <w:ind w:firstLine="567"/>
        <w:jc w:val="both"/>
        <w:rPr>
          <w:rFonts w:ascii="Times New Roman" w:hAnsi="Times New Roman" w:cs="Times New Roman"/>
          <w:b/>
          <w:sz w:val="21"/>
          <w:szCs w:val="21"/>
        </w:rPr>
      </w:pPr>
    </w:p>
    <w:p w:rsidR="00E57B31" w:rsidRDefault="00E57B31" w:rsidP="00A3399B">
      <w:pPr>
        <w:spacing w:after="0" w:line="240" w:lineRule="auto"/>
        <w:ind w:firstLine="567"/>
        <w:jc w:val="both"/>
        <w:rPr>
          <w:rFonts w:ascii="Times New Roman" w:hAnsi="Times New Roman" w:cs="Times New Roman"/>
          <w:b/>
          <w:sz w:val="21"/>
          <w:szCs w:val="21"/>
        </w:rPr>
      </w:pPr>
    </w:p>
    <w:p w:rsidR="00982B64" w:rsidRDefault="00982B64" w:rsidP="00A3399B">
      <w:pPr>
        <w:spacing w:after="0" w:line="240" w:lineRule="auto"/>
        <w:ind w:firstLine="567"/>
        <w:jc w:val="both"/>
        <w:rPr>
          <w:rFonts w:ascii="Times New Roman" w:hAnsi="Times New Roman" w:cs="Times New Roman"/>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8"/>
        <w:gridCol w:w="4045"/>
      </w:tblGrid>
      <w:tr w:rsidR="008F1F03" w:rsidRPr="008F1F03" w:rsidTr="00DA1B28">
        <w:tc>
          <w:tcPr>
            <w:tcW w:w="5808" w:type="dxa"/>
            <w:tcBorders>
              <w:top w:val="nil"/>
              <w:left w:val="nil"/>
              <w:bottom w:val="nil"/>
              <w:right w:val="nil"/>
            </w:tcBorders>
            <w:shd w:val="clear" w:color="auto" w:fill="auto"/>
          </w:tcPr>
          <w:p w:rsidR="008F1F03" w:rsidRPr="008F1F03" w:rsidRDefault="008F1F03" w:rsidP="008F1F03">
            <w:pPr>
              <w:spacing w:after="0" w:line="240" w:lineRule="auto"/>
              <w:rPr>
                <w:rFonts w:ascii="Book Antiqua" w:eastAsia="Times New Roman" w:hAnsi="Book Antiqua" w:cs="Times New Roman"/>
                <w:b/>
                <w:sz w:val="24"/>
                <w:szCs w:val="24"/>
              </w:rPr>
            </w:pPr>
            <w:r w:rsidRPr="008F1F03">
              <w:rPr>
                <w:rFonts w:ascii="Book Antiqua" w:eastAsia="Times New Roman" w:hAnsi="Book Antiqua" w:cs="Times New Roman"/>
                <w:b/>
                <w:sz w:val="24"/>
                <w:szCs w:val="24"/>
              </w:rPr>
              <w:lastRenderedPageBreak/>
              <w:t>ROMÂNIA</w:t>
            </w:r>
          </w:p>
          <w:p w:rsidR="008F1F03" w:rsidRPr="008F1F03" w:rsidRDefault="008F1F03" w:rsidP="008F1F03">
            <w:pPr>
              <w:spacing w:after="0" w:line="240" w:lineRule="auto"/>
              <w:rPr>
                <w:rFonts w:ascii="Book Antiqua" w:eastAsia="Times New Roman" w:hAnsi="Book Antiqua" w:cs="Times New Roman"/>
                <w:b/>
                <w:sz w:val="24"/>
                <w:szCs w:val="24"/>
              </w:rPr>
            </w:pPr>
            <w:r w:rsidRPr="008F1F03">
              <w:rPr>
                <w:rFonts w:ascii="Book Antiqua" w:eastAsia="Times New Roman" w:hAnsi="Book Antiqua" w:cs="Times New Roman"/>
                <w:b/>
                <w:sz w:val="24"/>
                <w:szCs w:val="24"/>
              </w:rPr>
              <w:t>JUDEŢUL BIHOR</w:t>
            </w:r>
          </w:p>
          <w:p w:rsidR="008F1F03" w:rsidRPr="008F1F03" w:rsidRDefault="008F1F03" w:rsidP="008F1F03">
            <w:pPr>
              <w:spacing w:after="0" w:line="240" w:lineRule="auto"/>
              <w:rPr>
                <w:rFonts w:ascii="Book Antiqua" w:eastAsia="Times New Roman" w:hAnsi="Book Antiqua" w:cs="Times New Roman"/>
                <w:b/>
                <w:sz w:val="24"/>
                <w:szCs w:val="24"/>
              </w:rPr>
            </w:pPr>
            <w:r w:rsidRPr="008F1F03">
              <w:rPr>
                <w:rFonts w:ascii="Book Antiqua" w:eastAsia="Times New Roman" w:hAnsi="Book Antiqua" w:cs="Times New Roman"/>
                <w:b/>
                <w:sz w:val="24"/>
                <w:szCs w:val="24"/>
              </w:rPr>
              <w:t>COMUNA REMETEA</w:t>
            </w:r>
          </w:p>
          <w:p w:rsidR="008F1F03" w:rsidRPr="008F1F03" w:rsidRDefault="008F1F03" w:rsidP="008F1F03">
            <w:pPr>
              <w:spacing w:after="0" w:line="240" w:lineRule="auto"/>
              <w:rPr>
                <w:rFonts w:ascii="Book Antiqua" w:eastAsia="Times New Roman" w:hAnsi="Book Antiqua" w:cs="Times New Roman"/>
                <w:b/>
                <w:sz w:val="24"/>
                <w:szCs w:val="24"/>
              </w:rPr>
            </w:pPr>
            <w:r w:rsidRPr="008F1F03">
              <w:rPr>
                <w:rFonts w:ascii="Book Antiqua" w:eastAsia="Times New Roman" w:hAnsi="Book Antiqua" w:cs="Times New Roman"/>
                <w:b/>
                <w:sz w:val="24"/>
                <w:szCs w:val="24"/>
              </w:rPr>
              <w:t>PRIMAR</w:t>
            </w:r>
          </w:p>
          <w:p w:rsidR="008F1F03" w:rsidRPr="008F1F03" w:rsidRDefault="008F1F03" w:rsidP="008F1F03">
            <w:pPr>
              <w:spacing w:after="0" w:line="240" w:lineRule="auto"/>
              <w:rPr>
                <w:rFonts w:ascii="Book Antiqua" w:eastAsia="Times New Roman" w:hAnsi="Book Antiqua" w:cs="Times New Roman"/>
                <w:b/>
                <w:sz w:val="24"/>
                <w:szCs w:val="24"/>
              </w:rPr>
            </w:pPr>
            <w:r w:rsidRPr="008F1F03">
              <w:rPr>
                <w:rFonts w:ascii="Book Antiqua" w:eastAsia="Times New Roman" w:hAnsi="Book Antiqua" w:cs="Times New Roman"/>
                <w:b/>
                <w:sz w:val="24"/>
                <w:szCs w:val="24"/>
              </w:rPr>
              <w:t>C.F. 4577223</w:t>
            </w:r>
          </w:p>
          <w:p w:rsidR="008F1F03" w:rsidRPr="008F1F03" w:rsidRDefault="008F1F03" w:rsidP="008F1F03">
            <w:pPr>
              <w:spacing w:after="0" w:line="240" w:lineRule="auto"/>
              <w:rPr>
                <w:rFonts w:ascii="Book Antiqua" w:eastAsia="Times New Roman" w:hAnsi="Book Antiqua" w:cs="Times New Roman"/>
                <w:b/>
                <w:i/>
                <w:sz w:val="24"/>
                <w:szCs w:val="24"/>
              </w:rPr>
            </w:pPr>
            <w:r w:rsidRPr="008F1F03">
              <w:rPr>
                <w:rFonts w:ascii="Book Antiqua" w:eastAsia="Times New Roman" w:hAnsi="Book Antiqua" w:cs="Times New Roman"/>
                <w:b/>
                <w:i/>
                <w:sz w:val="24"/>
                <w:szCs w:val="24"/>
              </w:rPr>
              <w:t>Comuna Remetea, nr. 299, telefon 0259 – 325 240,</w:t>
            </w:r>
          </w:p>
          <w:p w:rsidR="008F1F03" w:rsidRPr="008F1F03" w:rsidRDefault="008F1F03" w:rsidP="008F1F03">
            <w:pPr>
              <w:spacing w:after="0" w:line="240" w:lineRule="auto"/>
              <w:rPr>
                <w:rFonts w:ascii="Book Antiqua" w:eastAsia="Times New Roman" w:hAnsi="Book Antiqua" w:cs="Times New Roman"/>
                <w:b/>
                <w:i/>
                <w:sz w:val="24"/>
                <w:szCs w:val="24"/>
              </w:rPr>
            </w:pPr>
            <w:r w:rsidRPr="008F1F03">
              <w:rPr>
                <w:rFonts w:ascii="Book Antiqua" w:eastAsia="Times New Roman" w:hAnsi="Book Antiqua" w:cs="Times New Roman"/>
                <w:b/>
                <w:i/>
                <w:sz w:val="24"/>
                <w:szCs w:val="24"/>
              </w:rPr>
              <w:t>fax 0259 325 211</w:t>
            </w:r>
          </w:p>
          <w:p w:rsidR="008F1F03" w:rsidRPr="008F1F03" w:rsidRDefault="008F1F03" w:rsidP="008F1F03">
            <w:pPr>
              <w:spacing w:after="0" w:line="240" w:lineRule="auto"/>
              <w:rPr>
                <w:rFonts w:ascii="Book Antiqua" w:eastAsia="Times New Roman" w:hAnsi="Book Antiqua" w:cs="Times New Roman"/>
                <w:b/>
                <w:i/>
                <w:sz w:val="24"/>
                <w:szCs w:val="24"/>
              </w:rPr>
            </w:pPr>
            <w:r w:rsidRPr="008F1F03">
              <w:rPr>
                <w:rFonts w:ascii="Book Antiqua" w:eastAsia="Times New Roman" w:hAnsi="Book Antiqua" w:cs="Times New Roman"/>
                <w:b/>
                <w:i/>
                <w:sz w:val="24"/>
                <w:szCs w:val="24"/>
              </w:rPr>
              <w:t xml:space="preserve">e-mail </w:t>
            </w:r>
            <w:hyperlink r:id="rId8" w:history="1">
              <w:r w:rsidRPr="008F1F03">
                <w:rPr>
                  <w:rFonts w:ascii="Book Antiqua" w:eastAsia="Times New Roman" w:hAnsi="Book Antiqua" w:cs="Times New Roman"/>
                  <w:b/>
                  <w:i/>
                  <w:sz w:val="24"/>
                  <w:szCs w:val="24"/>
                  <w:u w:val="single"/>
                </w:rPr>
                <w:t>primaria.remetea</w:t>
              </w:r>
              <w:r w:rsidRPr="008F1F03">
                <w:rPr>
                  <w:rFonts w:ascii="Book Antiqua" w:eastAsia="Times New Roman" w:hAnsi="Book Antiqua" w:cs="Arial"/>
                  <w:b/>
                  <w:i/>
                  <w:sz w:val="24"/>
                  <w:szCs w:val="24"/>
                  <w:u w:val="single"/>
                </w:rPr>
                <w:t>@</w:t>
              </w:r>
              <w:r w:rsidRPr="008F1F03">
                <w:rPr>
                  <w:rFonts w:ascii="Book Antiqua" w:eastAsia="Times New Roman" w:hAnsi="Book Antiqua" w:cs="Times New Roman"/>
                  <w:b/>
                  <w:i/>
                  <w:sz w:val="24"/>
                  <w:szCs w:val="24"/>
                  <w:u w:val="single"/>
                </w:rPr>
                <w:t>yahoo.com</w:t>
              </w:r>
            </w:hyperlink>
          </w:p>
          <w:p w:rsidR="008F1F03" w:rsidRPr="008F1F03" w:rsidRDefault="008F1F03" w:rsidP="008F1F03">
            <w:pPr>
              <w:spacing w:after="0" w:line="240" w:lineRule="auto"/>
              <w:jc w:val="both"/>
              <w:rPr>
                <w:rFonts w:ascii="Times New Roman" w:eastAsia="Times New Roman" w:hAnsi="Times New Roman" w:cs="Times New Roman"/>
                <w:b/>
                <w:sz w:val="24"/>
                <w:szCs w:val="24"/>
                <w:lang w:val="en-US" w:eastAsia="en-US"/>
              </w:rPr>
            </w:pPr>
            <w:r w:rsidRPr="008F1F03">
              <w:rPr>
                <w:rFonts w:ascii="Times New Roman" w:eastAsia="Times New Roman" w:hAnsi="Times New Roman" w:cs="Times New Roman"/>
                <w:b/>
                <w:sz w:val="24"/>
                <w:szCs w:val="24"/>
                <w:lang w:val="en-US" w:eastAsia="en-US"/>
              </w:rPr>
              <w:t xml:space="preserve">Nr. de înregistrare: </w:t>
            </w:r>
            <w:r w:rsidR="006C1604">
              <w:rPr>
                <w:rFonts w:ascii="Times New Roman" w:eastAsia="Times New Roman" w:hAnsi="Times New Roman" w:cs="Times New Roman"/>
                <w:b/>
                <w:sz w:val="24"/>
                <w:szCs w:val="24"/>
                <w:lang w:val="en-US" w:eastAsia="en-US"/>
              </w:rPr>
              <w:t>100</w:t>
            </w:r>
            <w:r w:rsidR="00E57B31">
              <w:rPr>
                <w:rFonts w:ascii="Times New Roman" w:eastAsia="Times New Roman" w:hAnsi="Times New Roman" w:cs="Times New Roman"/>
                <w:b/>
                <w:sz w:val="24"/>
                <w:szCs w:val="24"/>
                <w:lang w:val="en-US" w:eastAsia="en-US"/>
              </w:rPr>
              <w:t>3</w:t>
            </w:r>
            <w:r w:rsidRPr="008F1F03">
              <w:rPr>
                <w:rFonts w:ascii="Times New Roman" w:eastAsia="Times New Roman" w:hAnsi="Times New Roman" w:cs="Times New Roman"/>
                <w:b/>
                <w:sz w:val="24"/>
                <w:szCs w:val="24"/>
                <w:lang w:val="en-US" w:eastAsia="en-US"/>
              </w:rPr>
              <w:t xml:space="preserve"> din 2</w:t>
            </w:r>
            <w:r w:rsidR="006C1604">
              <w:rPr>
                <w:rFonts w:ascii="Times New Roman" w:eastAsia="Times New Roman" w:hAnsi="Times New Roman" w:cs="Times New Roman"/>
                <w:b/>
                <w:sz w:val="24"/>
                <w:szCs w:val="24"/>
                <w:lang w:val="en-US" w:eastAsia="en-US"/>
              </w:rPr>
              <w:t>4</w:t>
            </w:r>
            <w:r w:rsidRPr="008F1F03">
              <w:rPr>
                <w:rFonts w:ascii="Times New Roman" w:eastAsia="Times New Roman" w:hAnsi="Times New Roman" w:cs="Times New Roman"/>
                <w:b/>
                <w:sz w:val="24"/>
                <w:szCs w:val="24"/>
                <w:lang w:val="en-US" w:eastAsia="en-US"/>
              </w:rPr>
              <w:t>.</w:t>
            </w:r>
            <w:r w:rsidR="006C1604">
              <w:rPr>
                <w:rFonts w:ascii="Times New Roman" w:eastAsia="Times New Roman" w:hAnsi="Times New Roman" w:cs="Times New Roman"/>
                <w:b/>
                <w:sz w:val="24"/>
                <w:szCs w:val="24"/>
                <w:lang w:val="en-US" w:eastAsia="en-US"/>
              </w:rPr>
              <w:t>05</w:t>
            </w:r>
            <w:r w:rsidRPr="008F1F03">
              <w:rPr>
                <w:rFonts w:ascii="Times New Roman" w:eastAsia="Times New Roman" w:hAnsi="Times New Roman" w:cs="Times New Roman"/>
                <w:b/>
                <w:sz w:val="24"/>
                <w:szCs w:val="24"/>
                <w:lang w:val="en-US" w:eastAsia="en-US"/>
              </w:rPr>
              <w:t>.202</w:t>
            </w:r>
            <w:r w:rsidR="006C1604">
              <w:rPr>
                <w:rFonts w:ascii="Times New Roman" w:eastAsia="Times New Roman" w:hAnsi="Times New Roman" w:cs="Times New Roman"/>
                <w:b/>
                <w:sz w:val="24"/>
                <w:szCs w:val="24"/>
                <w:lang w:val="en-US" w:eastAsia="en-US"/>
              </w:rPr>
              <w:t>1</w:t>
            </w:r>
          </w:p>
          <w:p w:rsidR="008F1F03" w:rsidRPr="008F1F03" w:rsidRDefault="008F1F03" w:rsidP="008F1F03">
            <w:pPr>
              <w:spacing w:after="0" w:line="240" w:lineRule="auto"/>
              <w:rPr>
                <w:rFonts w:ascii="Book Antiqua" w:eastAsia="Times New Roman" w:hAnsi="Book Antiqua" w:cs="Times New Roman"/>
                <w:b/>
                <w:sz w:val="24"/>
                <w:szCs w:val="24"/>
              </w:rPr>
            </w:pPr>
          </w:p>
        </w:tc>
        <w:tc>
          <w:tcPr>
            <w:tcW w:w="4045" w:type="dxa"/>
            <w:tcBorders>
              <w:top w:val="nil"/>
              <w:left w:val="nil"/>
              <w:bottom w:val="nil"/>
              <w:right w:val="nil"/>
            </w:tcBorders>
            <w:shd w:val="clear" w:color="auto" w:fill="auto"/>
          </w:tcPr>
          <w:p w:rsidR="008F1F03" w:rsidRPr="008F1F03" w:rsidRDefault="008F1F03" w:rsidP="008F1F03">
            <w:pPr>
              <w:spacing w:after="0" w:line="240" w:lineRule="auto"/>
              <w:jc w:val="right"/>
              <w:rPr>
                <w:rFonts w:ascii="Book Antiqua" w:eastAsia="Times New Roman" w:hAnsi="Book Antiqua" w:cs="Times New Roman"/>
                <w:b/>
                <w:sz w:val="24"/>
                <w:szCs w:val="24"/>
              </w:rPr>
            </w:pPr>
            <w:r w:rsidRPr="008F1F03">
              <w:rPr>
                <w:rFonts w:ascii="Book Antiqua" w:eastAsia="Times New Roman" w:hAnsi="Book Antiqua" w:cs="Times New Roman"/>
                <w:b/>
                <w:noProof/>
                <w:sz w:val="24"/>
                <w:szCs w:val="24"/>
              </w:rPr>
              <w:drawing>
                <wp:inline distT="0" distB="0" distL="0" distR="0">
                  <wp:extent cx="923925" cy="1257300"/>
                  <wp:effectExtent l="0" t="0" r="9525" b="0"/>
                  <wp:docPr id="7" name="Imagine 7" descr="guvernul-romaniei-logo-1802ACED6A-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uvernul-romaniei-logo-1802ACED6A-seek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925" cy="1257300"/>
                          </a:xfrm>
                          <a:prstGeom prst="rect">
                            <a:avLst/>
                          </a:prstGeom>
                          <a:noFill/>
                          <a:ln>
                            <a:noFill/>
                          </a:ln>
                        </pic:spPr>
                      </pic:pic>
                    </a:graphicData>
                  </a:graphic>
                </wp:inline>
              </w:drawing>
            </w:r>
          </w:p>
        </w:tc>
      </w:tr>
    </w:tbl>
    <w:p w:rsidR="008F1F03" w:rsidRDefault="008F1F03" w:rsidP="00E57B31">
      <w:pPr>
        <w:spacing w:after="0" w:line="240" w:lineRule="auto"/>
        <w:jc w:val="both"/>
        <w:rPr>
          <w:rFonts w:ascii="Times New Roman" w:hAnsi="Times New Roman" w:cs="Times New Roman"/>
          <w:b/>
          <w:sz w:val="21"/>
          <w:szCs w:val="21"/>
        </w:rPr>
      </w:pPr>
    </w:p>
    <w:p w:rsidR="008F1F03" w:rsidRDefault="008F1F03" w:rsidP="00A3399B">
      <w:pPr>
        <w:spacing w:after="0" w:line="240" w:lineRule="auto"/>
        <w:ind w:firstLine="567"/>
        <w:jc w:val="both"/>
        <w:rPr>
          <w:rFonts w:ascii="Times New Roman" w:hAnsi="Times New Roman" w:cs="Times New Roman"/>
          <w:b/>
          <w:sz w:val="21"/>
          <w:szCs w:val="21"/>
        </w:rPr>
      </w:pPr>
    </w:p>
    <w:p w:rsidR="00E57B31" w:rsidRPr="000F57D4" w:rsidRDefault="00E57B31" w:rsidP="00E57B31">
      <w:pPr>
        <w:pBdr>
          <w:top w:val="nil"/>
          <w:left w:val="nil"/>
          <w:bottom w:val="nil"/>
          <w:right w:val="nil"/>
          <w:between w:val="nil"/>
        </w:pBdr>
        <w:spacing w:after="0" w:line="240" w:lineRule="auto"/>
        <w:ind w:right="369"/>
        <w:jc w:val="center"/>
        <w:rPr>
          <w:rFonts w:ascii="Times New Roman" w:eastAsia="Arial" w:hAnsi="Times New Roman" w:cs="Times New Roman"/>
          <w:b/>
          <w:color w:val="000000"/>
          <w:sz w:val="24"/>
          <w:szCs w:val="24"/>
          <w:u w:val="single"/>
        </w:rPr>
      </w:pPr>
      <w:r w:rsidRPr="000F57D4">
        <w:rPr>
          <w:rFonts w:ascii="Times New Roman" w:eastAsia="Arial" w:hAnsi="Times New Roman" w:cs="Times New Roman"/>
          <w:b/>
          <w:color w:val="000000"/>
          <w:sz w:val="24"/>
          <w:szCs w:val="24"/>
          <w:u w:val="single"/>
        </w:rPr>
        <w:t>R E F E R A T   D E   A P R O B A R E</w:t>
      </w:r>
    </w:p>
    <w:p w:rsidR="00E57B31" w:rsidRPr="000F57D4" w:rsidRDefault="00E57B31" w:rsidP="00E57B31">
      <w:pPr>
        <w:spacing w:after="0" w:line="240" w:lineRule="auto"/>
        <w:ind w:left="706"/>
        <w:rPr>
          <w:rFonts w:ascii="Times New Roman" w:eastAsia="Times New Roman" w:hAnsi="Times New Roman" w:cs="Times New Roman"/>
          <w:b/>
          <w:sz w:val="24"/>
          <w:szCs w:val="24"/>
        </w:rPr>
      </w:pPr>
      <w:r w:rsidRPr="000F57D4">
        <w:rPr>
          <w:rFonts w:ascii="Times New Roman" w:eastAsia="Times New Roman" w:hAnsi="Times New Roman" w:cs="Times New Roman"/>
          <w:b/>
          <w:sz w:val="24"/>
          <w:szCs w:val="24"/>
        </w:rPr>
        <w:t>La proiectul de hotărâre privind aprobarea Statutului  Comunei Remetea, județul Bihor</w:t>
      </w:r>
    </w:p>
    <w:p w:rsidR="00E57B31" w:rsidRPr="00E57B31" w:rsidRDefault="00E57B31" w:rsidP="00D825B4">
      <w:pPr>
        <w:spacing w:after="0" w:line="240" w:lineRule="auto"/>
        <w:jc w:val="both"/>
        <w:rPr>
          <w:rFonts w:ascii="Times New Roman" w:eastAsia="Arial" w:hAnsi="Times New Roman" w:cs="Times New Roman"/>
          <w:sz w:val="24"/>
          <w:szCs w:val="24"/>
        </w:rPr>
      </w:pPr>
    </w:p>
    <w:p w:rsidR="00E57B31" w:rsidRPr="00E57B31" w:rsidRDefault="00E57B31" w:rsidP="00D825B4">
      <w:pPr>
        <w:spacing w:after="0" w:line="240" w:lineRule="auto"/>
        <w:jc w:val="both"/>
        <w:rPr>
          <w:rFonts w:ascii="Times New Roman" w:eastAsia="Times New Roman" w:hAnsi="Times New Roman" w:cs="Times New Roman"/>
          <w:sz w:val="24"/>
          <w:szCs w:val="24"/>
        </w:rPr>
      </w:pPr>
    </w:p>
    <w:p w:rsidR="00E57B31" w:rsidRPr="00E57B31" w:rsidRDefault="00E57B31" w:rsidP="00D825B4">
      <w:pPr>
        <w:tabs>
          <w:tab w:val="left" w:pos="540"/>
        </w:tabs>
        <w:spacing w:after="0" w:line="240" w:lineRule="auto"/>
        <w:ind w:firstLine="539"/>
        <w:jc w:val="both"/>
        <w:rPr>
          <w:rFonts w:ascii="Times New Roman" w:eastAsia="Times New Roman" w:hAnsi="Times New Roman" w:cs="Times New Roman"/>
          <w:b/>
          <w:sz w:val="24"/>
          <w:szCs w:val="24"/>
          <w:lang w:val="fr-FR"/>
        </w:rPr>
      </w:pPr>
      <w:r w:rsidRPr="00E57B31">
        <w:rPr>
          <w:rFonts w:ascii="Times New Roman" w:eastAsia="Arial" w:hAnsi="Times New Roman" w:cs="Times New Roman"/>
          <w:sz w:val="24"/>
          <w:szCs w:val="24"/>
        </w:rPr>
        <w:t xml:space="preserve">Văzând </w:t>
      </w:r>
      <w:r w:rsidRPr="00E57B31">
        <w:rPr>
          <w:rFonts w:ascii="Times New Roman" w:eastAsia="Arial" w:hAnsi="Times New Roman" w:cs="Times New Roman"/>
          <w:b/>
          <w:sz w:val="24"/>
          <w:szCs w:val="24"/>
        </w:rPr>
        <w:t xml:space="preserve">H.C.L. nr. </w:t>
      </w:r>
      <w:r w:rsidR="000D7BD6">
        <w:rPr>
          <w:rFonts w:ascii="Times New Roman" w:eastAsia="Arial" w:hAnsi="Times New Roman" w:cs="Times New Roman"/>
          <w:b/>
          <w:sz w:val="24"/>
          <w:szCs w:val="24"/>
        </w:rPr>
        <w:t>35</w:t>
      </w:r>
      <w:r w:rsidRPr="00E57B31">
        <w:rPr>
          <w:rFonts w:ascii="Times New Roman" w:eastAsia="Arial" w:hAnsi="Times New Roman" w:cs="Times New Roman"/>
          <w:b/>
          <w:sz w:val="24"/>
          <w:szCs w:val="24"/>
        </w:rPr>
        <w:t>/</w:t>
      </w:r>
      <w:r w:rsidR="000D7BD6">
        <w:rPr>
          <w:rFonts w:ascii="Times New Roman" w:eastAsia="Times New Roman" w:hAnsi="Times New Roman" w:cs="Times New Roman"/>
          <w:b/>
          <w:sz w:val="24"/>
          <w:szCs w:val="24"/>
          <w:lang w:val="fr-FR"/>
        </w:rPr>
        <w:t>29</w:t>
      </w:r>
      <w:r w:rsidRPr="00E57B31">
        <w:rPr>
          <w:rFonts w:ascii="Times New Roman" w:eastAsia="Times New Roman" w:hAnsi="Times New Roman" w:cs="Times New Roman"/>
          <w:b/>
          <w:sz w:val="24"/>
          <w:szCs w:val="24"/>
          <w:lang w:val="fr-FR"/>
        </w:rPr>
        <w:t xml:space="preserve"> </w:t>
      </w:r>
      <w:r w:rsidR="000D7BD6">
        <w:rPr>
          <w:rFonts w:ascii="Times New Roman" w:eastAsia="Times New Roman" w:hAnsi="Times New Roman" w:cs="Times New Roman"/>
          <w:b/>
          <w:sz w:val="24"/>
          <w:szCs w:val="24"/>
          <w:lang w:val="fr-FR"/>
        </w:rPr>
        <w:t>martie</w:t>
      </w:r>
      <w:r w:rsidRPr="00E57B31">
        <w:rPr>
          <w:rFonts w:ascii="Times New Roman" w:eastAsia="Times New Roman" w:hAnsi="Times New Roman" w:cs="Times New Roman"/>
          <w:b/>
          <w:sz w:val="24"/>
          <w:szCs w:val="24"/>
          <w:lang w:val="fr-FR"/>
        </w:rPr>
        <w:t xml:space="preserve"> </w:t>
      </w:r>
      <w:r w:rsidR="000D7BD6">
        <w:rPr>
          <w:rFonts w:ascii="Times New Roman" w:eastAsia="Times New Roman" w:hAnsi="Times New Roman" w:cs="Times New Roman"/>
          <w:b/>
          <w:sz w:val="24"/>
          <w:szCs w:val="24"/>
          <w:lang w:val="fr-FR"/>
        </w:rPr>
        <w:t>2018</w:t>
      </w:r>
      <w:r w:rsidRPr="00E57B31">
        <w:rPr>
          <w:rFonts w:ascii="Times New Roman" w:eastAsia="Times New Roman" w:hAnsi="Times New Roman" w:cs="Times New Roman"/>
          <w:sz w:val="24"/>
          <w:szCs w:val="24"/>
          <w:lang w:val="fr-FR"/>
        </w:rPr>
        <w:t xml:space="preserve"> </w:t>
      </w:r>
      <w:r w:rsidRPr="00E57B31">
        <w:rPr>
          <w:rFonts w:ascii="Times New Roman" w:eastAsia="Times New Roman" w:hAnsi="Times New Roman" w:cs="Times New Roman"/>
          <w:b/>
          <w:sz w:val="24"/>
          <w:szCs w:val="24"/>
          <w:lang w:val="fr-FR"/>
        </w:rPr>
        <w:t>p</w:t>
      </w:r>
      <w:r w:rsidRPr="00E57B31">
        <w:rPr>
          <w:rFonts w:ascii="Times New Roman" w:eastAsia="Times New Roman" w:hAnsi="Times New Roman" w:cs="Times New Roman"/>
          <w:b/>
          <w:sz w:val="24"/>
          <w:szCs w:val="24"/>
        </w:rPr>
        <w:t xml:space="preserve">rivind aprobarea Statutului  Comunei </w:t>
      </w:r>
      <w:r w:rsidR="000D7BD6">
        <w:rPr>
          <w:rFonts w:ascii="Times New Roman" w:eastAsia="Times New Roman" w:hAnsi="Times New Roman" w:cs="Times New Roman"/>
          <w:b/>
          <w:sz w:val="24"/>
          <w:szCs w:val="24"/>
        </w:rPr>
        <w:t>Remetea</w:t>
      </w:r>
      <w:r w:rsidRPr="00E57B31">
        <w:rPr>
          <w:rFonts w:ascii="Times New Roman" w:eastAsia="Times New Roman" w:hAnsi="Times New Roman" w:cs="Times New Roman"/>
          <w:b/>
          <w:sz w:val="24"/>
          <w:szCs w:val="24"/>
        </w:rPr>
        <w:t>, județul Bihor;</w:t>
      </w:r>
    </w:p>
    <w:p w:rsidR="001A20EE" w:rsidRPr="001A20EE" w:rsidRDefault="001A20EE" w:rsidP="00D825B4">
      <w:pPr>
        <w:widowControl w:val="0"/>
        <w:spacing w:after="0" w:line="240" w:lineRule="auto"/>
        <w:ind w:firstLine="720"/>
        <w:jc w:val="both"/>
        <w:rPr>
          <w:rFonts w:ascii="Times New Roman" w:eastAsia="Arial" w:hAnsi="Times New Roman" w:cs="Times New Roman"/>
          <w:i/>
          <w:sz w:val="24"/>
          <w:szCs w:val="24"/>
        </w:rPr>
      </w:pPr>
      <w:r w:rsidRPr="001A20EE">
        <w:rPr>
          <w:rFonts w:ascii="Times New Roman" w:eastAsia="Arial" w:hAnsi="Times New Roman" w:cs="Times New Roman"/>
          <w:sz w:val="24"/>
          <w:szCs w:val="24"/>
        </w:rPr>
        <w:t xml:space="preserve">  În baza prevederilor </w:t>
      </w:r>
      <w:r w:rsidRPr="001A20EE">
        <w:rPr>
          <w:rFonts w:ascii="Times New Roman" w:eastAsia="Arial" w:hAnsi="Times New Roman" w:cs="Times New Roman"/>
          <w:b/>
          <w:sz w:val="24"/>
          <w:szCs w:val="24"/>
        </w:rPr>
        <w:t xml:space="preserve">art. 104,cele ale art. 289, alin. (16),precum si cele ale art. 1, alin. (2), lit. ,,a” din Anexa nr. 1 la O.U.G. nr. 57/2019 privind Codul administrativ, </w:t>
      </w:r>
      <w:r w:rsidRPr="001A20EE">
        <w:rPr>
          <w:rFonts w:ascii="Times New Roman" w:eastAsia="Arial" w:hAnsi="Times New Roman" w:cs="Times New Roman"/>
          <w:sz w:val="24"/>
          <w:szCs w:val="24"/>
        </w:rPr>
        <w:t>actualizată, cu modificările și completările ulterioare;</w:t>
      </w:r>
    </w:p>
    <w:p w:rsidR="001A20EE" w:rsidRPr="001A20EE" w:rsidRDefault="001A20EE" w:rsidP="00D825B4">
      <w:pPr>
        <w:widowControl w:val="0"/>
        <w:spacing w:after="0" w:line="240" w:lineRule="auto"/>
        <w:ind w:firstLine="720"/>
        <w:jc w:val="both"/>
        <w:rPr>
          <w:rFonts w:ascii="Times New Roman" w:eastAsia="Arial" w:hAnsi="Times New Roman" w:cs="Times New Roman"/>
          <w:sz w:val="24"/>
          <w:szCs w:val="24"/>
        </w:rPr>
      </w:pPr>
      <w:r w:rsidRPr="001A20EE">
        <w:rPr>
          <w:rFonts w:ascii="Times New Roman" w:eastAsia="Arial" w:hAnsi="Times New Roman" w:cs="Times New Roman"/>
          <w:sz w:val="24"/>
          <w:szCs w:val="24"/>
        </w:rPr>
        <w:t>În conformitate cu prevederile:</w:t>
      </w:r>
    </w:p>
    <w:p w:rsidR="001A20EE" w:rsidRPr="001A20EE" w:rsidRDefault="001A20EE" w:rsidP="00AA2247">
      <w:pPr>
        <w:widowControl w:val="0"/>
        <w:numPr>
          <w:ilvl w:val="0"/>
          <w:numId w:val="1"/>
        </w:numPr>
        <w:spacing w:after="0" w:line="240" w:lineRule="auto"/>
        <w:jc w:val="both"/>
        <w:rPr>
          <w:rFonts w:ascii="Times New Roman" w:eastAsia="Arial" w:hAnsi="Times New Roman" w:cs="Times New Roman"/>
          <w:b/>
          <w:sz w:val="24"/>
          <w:szCs w:val="24"/>
        </w:rPr>
      </w:pPr>
      <w:r w:rsidRPr="001A20EE">
        <w:rPr>
          <w:rFonts w:ascii="Times New Roman" w:eastAsia="Arial" w:hAnsi="Times New Roman" w:cs="Times New Roman"/>
          <w:b/>
          <w:sz w:val="24"/>
          <w:szCs w:val="24"/>
        </w:rPr>
        <w:t>art. 121 alin. (1-2) din Constituția României;</w:t>
      </w:r>
    </w:p>
    <w:p w:rsidR="001A20EE" w:rsidRPr="001A20EE" w:rsidRDefault="001A20EE" w:rsidP="00AA2247">
      <w:pPr>
        <w:widowControl w:val="0"/>
        <w:numPr>
          <w:ilvl w:val="0"/>
          <w:numId w:val="1"/>
        </w:numPr>
        <w:spacing w:after="0" w:line="240" w:lineRule="auto"/>
        <w:jc w:val="both"/>
        <w:rPr>
          <w:rFonts w:ascii="Times New Roman" w:eastAsia="Arial" w:hAnsi="Times New Roman" w:cs="Times New Roman"/>
          <w:sz w:val="24"/>
          <w:szCs w:val="24"/>
        </w:rPr>
      </w:pPr>
      <w:r w:rsidRPr="001A20EE">
        <w:rPr>
          <w:rFonts w:ascii="Times New Roman" w:eastAsia="Arial" w:hAnsi="Times New Roman" w:cs="Times New Roman"/>
          <w:b/>
          <w:sz w:val="24"/>
          <w:szCs w:val="24"/>
        </w:rPr>
        <w:t>art. 3 – 4 și art. 6 paragraful 1 din Carta europeană a autonomiei locale,</w:t>
      </w:r>
      <w:r w:rsidRPr="001A20EE">
        <w:rPr>
          <w:rFonts w:ascii="Times New Roman" w:eastAsia="Arial" w:hAnsi="Times New Roman" w:cs="Times New Roman"/>
          <w:sz w:val="24"/>
          <w:szCs w:val="24"/>
        </w:rPr>
        <w:t xml:space="preserve"> adoptată la Strasbourg la 15 octombrie 1985, ratificată prin Legea nr. 199/1997;</w:t>
      </w:r>
    </w:p>
    <w:p w:rsidR="001A20EE" w:rsidRPr="001A20EE" w:rsidRDefault="001A20EE" w:rsidP="00AA2247">
      <w:pPr>
        <w:widowControl w:val="0"/>
        <w:numPr>
          <w:ilvl w:val="0"/>
          <w:numId w:val="1"/>
        </w:numPr>
        <w:spacing w:after="0" w:line="240" w:lineRule="auto"/>
        <w:jc w:val="both"/>
        <w:rPr>
          <w:rFonts w:ascii="Times New Roman" w:eastAsia="Arial" w:hAnsi="Times New Roman" w:cs="Times New Roman"/>
          <w:b/>
          <w:sz w:val="24"/>
          <w:szCs w:val="24"/>
        </w:rPr>
      </w:pPr>
      <w:r w:rsidRPr="001A20EE">
        <w:rPr>
          <w:rFonts w:ascii="Times New Roman" w:eastAsia="Arial" w:hAnsi="Times New Roman" w:cs="Times New Roman"/>
          <w:b/>
          <w:sz w:val="24"/>
          <w:szCs w:val="24"/>
        </w:rPr>
        <w:t>art. 7 alin. (2) din Codul civil;</w:t>
      </w:r>
    </w:p>
    <w:p w:rsidR="001A20EE" w:rsidRPr="001A20EE" w:rsidRDefault="001A20EE" w:rsidP="00AA2247">
      <w:pPr>
        <w:widowControl w:val="0"/>
        <w:numPr>
          <w:ilvl w:val="0"/>
          <w:numId w:val="1"/>
        </w:numPr>
        <w:spacing w:after="0" w:line="240" w:lineRule="auto"/>
        <w:jc w:val="both"/>
        <w:rPr>
          <w:rFonts w:ascii="Times New Roman" w:eastAsia="Arial" w:hAnsi="Times New Roman" w:cs="Times New Roman"/>
          <w:b/>
          <w:sz w:val="24"/>
          <w:szCs w:val="24"/>
        </w:rPr>
      </w:pPr>
      <w:r w:rsidRPr="001A20EE">
        <w:rPr>
          <w:rFonts w:ascii="Times New Roman" w:eastAsia="Arial" w:hAnsi="Times New Roman" w:cs="Times New Roman"/>
          <w:b/>
          <w:sz w:val="24"/>
          <w:szCs w:val="24"/>
        </w:rPr>
        <w:t>Ordinului M.L.P.D.A. nr. 25/2021 pentru aprobarea modelului orientativ al statutului unității administrativ-teritoriale, precum și a modelului orientativ al regulamentului de organizare și funcționare a consiliului local – ANEXA 1;</w:t>
      </w:r>
    </w:p>
    <w:p w:rsidR="001A20EE" w:rsidRPr="001A20EE" w:rsidRDefault="001A20EE" w:rsidP="00D825B4">
      <w:pPr>
        <w:widowControl w:val="0"/>
        <w:spacing w:after="0" w:line="240" w:lineRule="auto"/>
        <w:ind w:firstLine="720"/>
        <w:jc w:val="both"/>
        <w:rPr>
          <w:rFonts w:ascii="Times New Roman" w:eastAsia="Arial" w:hAnsi="Times New Roman" w:cs="Times New Roman"/>
          <w:sz w:val="24"/>
          <w:szCs w:val="24"/>
          <w:lang w:val="pt-BR"/>
        </w:rPr>
      </w:pPr>
      <w:r w:rsidRPr="001A20EE">
        <w:rPr>
          <w:rFonts w:ascii="Times New Roman" w:eastAsia="Arial" w:hAnsi="Times New Roman" w:cs="Times New Roman"/>
          <w:sz w:val="24"/>
          <w:szCs w:val="24"/>
          <w:lang w:val="pt-BR"/>
        </w:rPr>
        <w:t>În temeiul prevederilor</w:t>
      </w:r>
      <w:r w:rsidRPr="001A20EE">
        <w:rPr>
          <w:rFonts w:ascii="Times New Roman" w:eastAsia="Arial" w:hAnsi="Times New Roman" w:cs="Times New Roman"/>
          <w:b/>
          <w:sz w:val="24"/>
          <w:szCs w:val="24"/>
          <w:lang w:val="pt-BR"/>
        </w:rPr>
        <w:t xml:space="preserve">art. 2, art. 3 lit. ”e”, art. 7 din Legea nr. 52/2003 privind transparența decizională în administrația publică locală, </w:t>
      </w:r>
      <w:r w:rsidRPr="001A20EE">
        <w:rPr>
          <w:rFonts w:ascii="Times New Roman" w:eastAsia="Arial" w:hAnsi="Times New Roman" w:cs="Times New Roman"/>
          <w:sz w:val="24"/>
          <w:szCs w:val="24"/>
          <w:lang w:val="pt-BR"/>
        </w:rPr>
        <w:t>actualizată, cu modificările și completările ulterioare;</w:t>
      </w:r>
    </w:p>
    <w:p w:rsidR="001A20EE" w:rsidRPr="001A20EE" w:rsidRDefault="001A20EE" w:rsidP="00D825B4">
      <w:pPr>
        <w:widowControl w:val="0"/>
        <w:spacing w:after="0" w:line="240" w:lineRule="auto"/>
        <w:ind w:firstLine="720"/>
        <w:jc w:val="both"/>
        <w:rPr>
          <w:rFonts w:ascii="Times New Roman" w:eastAsia="Arial" w:hAnsi="Times New Roman" w:cs="Times New Roman"/>
          <w:sz w:val="24"/>
          <w:szCs w:val="24"/>
          <w:lang w:val="pt-BR"/>
        </w:rPr>
      </w:pPr>
      <w:r w:rsidRPr="001A20EE">
        <w:rPr>
          <w:rFonts w:ascii="Times New Roman" w:eastAsia="Arial" w:hAnsi="Times New Roman" w:cs="Times New Roman"/>
          <w:sz w:val="24"/>
          <w:szCs w:val="24"/>
          <w:lang w:val="pt-BR"/>
        </w:rPr>
        <w:t>Văzând avizul favorabil al comisiei de specialitate</w:t>
      </w:r>
      <w:r w:rsidRPr="001A20EE">
        <w:rPr>
          <w:rFonts w:ascii="Times New Roman" w:eastAsia="Arial" w:hAnsi="Times New Roman" w:cs="Times New Roman"/>
          <w:sz w:val="24"/>
          <w:szCs w:val="24"/>
        </w:rPr>
        <w:t xml:space="preserve"> din cadrul Consiliului Local al Comunei Remetea;</w:t>
      </w:r>
    </w:p>
    <w:p w:rsidR="001A20EE" w:rsidRPr="001A20EE" w:rsidRDefault="001A20EE" w:rsidP="00D825B4">
      <w:pPr>
        <w:widowControl w:val="0"/>
        <w:spacing w:after="0" w:line="240" w:lineRule="auto"/>
        <w:ind w:firstLine="720"/>
        <w:jc w:val="both"/>
        <w:rPr>
          <w:rFonts w:ascii="Times New Roman" w:eastAsia="Arial" w:hAnsi="Times New Roman" w:cs="Times New Roman"/>
          <w:b/>
          <w:sz w:val="24"/>
          <w:szCs w:val="24"/>
        </w:rPr>
      </w:pPr>
      <w:r w:rsidRPr="001A20EE">
        <w:rPr>
          <w:rFonts w:ascii="Times New Roman" w:eastAsia="Arial" w:hAnsi="Times New Roman" w:cs="Times New Roman"/>
          <w:sz w:val="24"/>
          <w:szCs w:val="24"/>
        </w:rPr>
        <w:t xml:space="preserve">În baza prevederilor </w:t>
      </w:r>
      <w:r w:rsidRPr="001A20EE">
        <w:rPr>
          <w:rFonts w:ascii="Times New Roman" w:eastAsia="Arial" w:hAnsi="Times New Roman" w:cs="Times New Roman"/>
          <w:b/>
          <w:sz w:val="24"/>
          <w:szCs w:val="24"/>
        </w:rPr>
        <w:t>art. 129 alin. (2) lit. „a” și alin. (3) lit. ,,a”,coroborate cu alin. (7) lit. „s”, art. 133 alin. (1), art. 139 alin. (1), art. 155 alin. (1) lit. „d” și lit. ”e”, coroborate cu alin. (5) lit. „c”, art. 196 alin. (1) lit. „a”, art. 197 alin. (1), alin. (2) și alin. (4), art. 198 alin. (1) și alin. (2), din O.U.G. nr. 57/03.07.2019 privind Codul administrativ, actualizată, cu modificările și completările ulterioare;</w:t>
      </w:r>
    </w:p>
    <w:p w:rsidR="00E57B31" w:rsidRPr="00E57B31" w:rsidRDefault="00E57B31" w:rsidP="00D825B4">
      <w:pPr>
        <w:widowControl w:val="0"/>
        <w:spacing w:after="0" w:line="240" w:lineRule="auto"/>
        <w:ind w:firstLine="720"/>
        <w:jc w:val="both"/>
        <w:rPr>
          <w:rFonts w:ascii="Times New Roman" w:eastAsia="Times New Roman" w:hAnsi="Times New Roman" w:cs="Times New Roman"/>
          <w:sz w:val="24"/>
          <w:szCs w:val="24"/>
        </w:rPr>
      </w:pPr>
    </w:p>
    <w:p w:rsidR="00E57B31" w:rsidRPr="00E57B31" w:rsidRDefault="00E57B31" w:rsidP="00D825B4">
      <w:pPr>
        <w:spacing w:after="0" w:line="360" w:lineRule="auto"/>
        <w:ind w:firstLine="709"/>
        <w:jc w:val="both"/>
        <w:rPr>
          <w:rFonts w:ascii="Times New Roman" w:eastAsia="Times New Roman" w:hAnsi="Times New Roman" w:cs="Times New Roman"/>
          <w:b/>
          <w:i/>
          <w:sz w:val="24"/>
          <w:szCs w:val="24"/>
        </w:rPr>
      </w:pPr>
      <w:r w:rsidRPr="00E57B31">
        <w:rPr>
          <w:rFonts w:ascii="Times New Roman" w:eastAsia="Times New Roman" w:hAnsi="Times New Roman" w:cs="Times New Roman"/>
          <w:b/>
          <w:i/>
          <w:sz w:val="24"/>
          <w:szCs w:val="24"/>
        </w:rPr>
        <w:t xml:space="preserve">Văzând cele mai sus menționate, am inițiat și vă propun spre analiză, dezbatere și aprobare proiectul de hotărâre privind actualizarea Statutului  Comunei </w:t>
      </w:r>
      <w:r w:rsidR="001A20EE">
        <w:rPr>
          <w:rFonts w:ascii="Times New Roman" w:eastAsia="Times New Roman" w:hAnsi="Times New Roman" w:cs="Times New Roman"/>
          <w:b/>
          <w:i/>
          <w:sz w:val="24"/>
          <w:szCs w:val="24"/>
        </w:rPr>
        <w:t>Remetea</w:t>
      </w:r>
      <w:r w:rsidRPr="00E57B31">
        <w:rPr>
          <w:rFonts w:ascii="Times New Roman" w:eastAsia="Times New Roman" w:hAnsi="Times New Roman" w:cs="Times New Roman"/>
          <w:b/>
          <w:i/>
          <w:sz w:val="24"/>
          <w:szCs w:val="24"/>
        </w:rPr>
        <w:t>, județul Bihor, în forma prezentată.</w:t>
      </w:r>
    </w:p>
    <w:p w:rsidR="00E57B31" w:rsidRPr="00E57B31" w:rsidRDefault="00E57B31" w:rsidP="00E57B31">
      <w:pPr>
        <w:spacing w:after="0" w:line="240" w:lineRule="auto"/>
        <w:jc w:val="center"/>
        <w:rPr>
          <w:rFonts w:ascii="Times New Roman" w:eastAsia="Arial" w:hAnsi="Times New Roman" w:cs="Times New Roman"/>
          <w:sz w:val="24"/>
          <w:szCs w:val="24"/>
        </w:rPr>
      </w:pPr>
      <w:r w:rsidRPr="00E57B31">
        <w:rPr>
          <w:rFonts w:ascii="Times New Roman" w:eastAsia="Times New Roman" w:hAnsi="Times New Roman" w:cs="Times New Roman"/>
          <w:b/>
          <w:sz w:val="24"/>
          <w:szCs w:val="24"/>
        </w:rPr>
        <w:t>Primar,</w:t>
      </w:r>
    </w:p>
    <w:p w:rsidR="00E57B31" w:rsidRPr="00E57B31" w:rsidRDefault="001A20EE" w:rsidP="00E57B31">
      <w:pPr>
        <w:spacing w:after="0" w:line="240" w:lineRule="auto"/>
        <w:jc w:val="center"/>
        <w:rPr>
          <w:rFonts w:ascii="Times New Roman" w:eastAsia="Arial" w:hAnsi="Times New Roman" w:cs="Times New Roman"/>
          <w:sz w:val="24"/>
          <w:szCs w:val="24"/>
        </w:rPr>
      </w:pPr>
      <w:r>
        <w:rPr>
          <w:rFonts w:ascii="Times New Roman" w:eastAsia="Times New Roman" w:hAnsi="Times New Roman" w:cs="Times New Roman"/>
          <w:b/>
          <w:sz w:val="24"/>
          <w:szCs w:val="24"/>
        </w:rPr>
        <w:t>Copil Ionel-Stelian</w:t>
      </w:r>
    </w:p>
    <w:p w:rsidR="008F1F03" w:rsidRDefault="008F1F03" w:rsidP="00A3399B">
      <w:pPr>
        <w:spacing w:after="0" w:line="240" w:lineRule="auto"/>
        <w:ind w:firstLine="567"/>
        <w:jc w:val="both"/>
        <w:rPr>
          <w:rFonts w:ascii="Times New Roman" w:hAnsi="Times New Roman" w:cs="Times New Roman"/>
          <w:b/>
          <w:sz w:val="21"/>
          <w:szCs w:val="21"/>
        </w:rPr>
      </w:pPr>
    </w:p>
    <w:p w:rsidR="008F1F03" w:rsidRDefault="008F1F03" w:rsidP="00A3399B">
      <w:pPr>
        <w:spacing w:after="0" w:line="240" w:lineRule="auto"/>
        <w:ind w:firstLine="567"/>
        <w:jc w:val="both"/>
        <w:rPr>
          <w:rFonts w:ascii="Times New Roman" w:hAnsi="Times New Roman" w:cs="Times New Roman"/>
          <w:b/>
          <w:sz w:val="21"/>
          <w:szCs w:val="21"/>
        </w:rPr>
      </w:pPr>
    </w:p>
    <w:p w:rsidR="008F1F03" w:rsidRDefault="008F1F03" w:rsidP="00A3399B">
      <w:pPr>
        <w:spacing w:after="0" w:line="240" w:lineRule="auto"/>
        <w:ind w:firstLine="567"/>
        <w:jc w:val="both"/>
        <w:rPr>
          <w:rFonts w:ascii="Times New Roman" w:hAnsi="Times New Roman" w:cs="Times New Roman"/>
          <w:b/>
          <w:sz w:val="21"/>
          <w:szCs w:val="21"/>
        </w:rPr>
      </w:pPr>
    </w:p>
    <w:p w:rsidR="008F1F03" w:rsidRDefault="008F1F03" w:rsidP="00A3399B">
      <w:pPr>
        <w:spacing w:after="0" w:line="240" w:lineRule="auto"/>
        <w:ind w:firstLine="567"/>
        <w:jc w:val="both"/>
        <w:rPr>
          <w:rFonts w:ascii="Times New Roman" w:hAnsi="Times New Roman" w:cs="Times New Roman"/>
          <w:b/>
          <w:sz w:val="21"/>
          <w:szCs w:val="21"/>
        </w:rPr>
      </w:pPr>
    </w:p>
    <w:p w:rsidR="008F1F03" w:rsidRDefault="008F1F03" w:rsidP="00A3399B">
      <w:pPr>
        <w:spacing w:after="0" w:line="240" w:lineRule="auto"/>
        <w:ind w:firstLine="567"/>
        <w:jc w:val="both"/>
        <w:rPr>
          <w:rFonts w:ascii="Times New Roman" w:hAnsi="Times New Roman" w:cs="Times New Roman"/>
          <w:b/>
          <w:sz w:val="21"/>
          <w:szCs w:val="21"/>
        </w:rPr>
      </w:pPr>
    </w:p>
    <w:p w:rsidR="008F1F03" w:rsidRDefault="008F1F03" w:rsidP="00A3399B">
      <w:pPr>
        <w:spacing w:after="0" w:line="240" w:lineRule="auto"/>
        <w:ind w:firstLine="567"/>
        <w:jc w:val="both"/>
        <w:rPr>
          <w:rFonts w:ascii="Times New Roman" w:hAnsi="Times New Roman" w:cs="Times New Roman"/>
          <w:b/>
          <w:sz w:val="21"/>
          <w:szCs w:val="21"/>
        </w:rPr>
      </w:pPr>
    </w:p>
    <w:p w:rsidR="008F1F03" w:rsidRDefault="008F1F03" w:rsidP="00A3399B">
      <w:pPr>
        <w:spacing w:after="0" w:line="240" w:lineRule="auto"/>
        <w:ind w:firstLine="567"/>
        <w:jc w:val="both"/>
        <w:rPr>
          <w:rFonts w:ascii="Times New Roman" w:hAnsi="Times New Roman" w:cs="Times New Roman"/>
          <w:b/>
          <w:sz w:val="21"/>
          <w:szCs w:val="21"/>
        </w:rPr>
      </w:pPr>
    </w:p>
    <w:p w:rsidR="008F1F03" w:rsidRDefault="008F1F03" w:rsidP="00A3399B">
      <w:pPr>
        <w:spacing w:after="0" w:line="240" w:lineRule="auto"/>
        <w:ind w:firstLine="567"/>
        <w:jc w:val="both"/>
        <w:rPr>
          <w:rFonts w:ascii="Times New Roman" w:hAnsi="Times New Roman" w:cs="Times New Roman"/>
          <w:b/>
          <w:sz w:val="21"/>
          <w:szCs w:val="21"/>
        </w:rPr>
      </w:pPr>
    </w:p>
    <w:p w:rsidR="008F1F03" w:rsidRDefault="008F1F03" w:rsidP="00A3399B">
      <w:pPr>
        <w:spacing w:after="0" w:line="240" w:lineRule="auto"/>
        <w:ind w:firstLine="567"/>
        <w:jc w:val="both"/>
        <w:rPr>
          <w:rFonts w:ascii="Times New Roman" w:hAnsi="Times New Roman" w:cs="Times New Roman"/>
          <w:b/>
          <w:sz w:val="21"/>
          <w:szCs w:val="21"/>
        </w:rPr>
      </w:pPr>
    </w:p>
    <w:p w:rsidR="008F1F03" w:rsidRDefault="008F1F03" w:rsidP="00A3399B">
      <w:pPr>
        <w:spacing w:after="0" w:line="240" w:lineRule="auto"/>
        <w:ind w:firstLine="567"/>
        <w:jc w:val="both"/>
        <w:rPr>
          <w:rFonts w:ascii="Times New Roman" w:hAnsi="Times New Roman" w:cs="Times New Roman"/>
          <w:b/>
          <w:sz w:val="21"/>
          <w:szCs w:val="21"/>
        </w:rPr>
      </w:pPr>
    </w:p>
    <w:p w:rsidR="008F1F03" w:rsidRDefault="008F1F03" w:rsidP="00B0475A">
      <w:pPr>
        <w:spacing w:after="0" w:line="240" w:lineRule="auto"/>
        <w:jc w:val="both"/>
        <w:rPr>
          <w:rFonts w:ascii="Times New Roman" w:hAnsi="Times New Roman" w:cs="Times New Roman"/>
          <w:b/>
          <w:sz w:val="21"/>
          <w:szCs w:val="21"/>
        </w:rPr>
      </w:pPr>
    </w:p>
    <w:p w:rsidR="008F1F03" w:rsidRDefault="008F1F03" w:rsidP="00A3399B">
      <w:pPr>
        <w:spacing w:after="0" w:line="240" w:lineRule="auto"/>
        <w:ind w:firstLine="567"/>
        <w:jc w:val="both"/>
        <w:rPr>
          <w:rFonts w:ascii="Times New Roman" w:hAnsi="Times New Roman" w:cs="Times New Roman"/>
          <w:b/>
          <w:sz w:val="21"/>
          <w:szCs w:val="21"/>
        </w:rPr>
      </w:pPr>
    </w:p>
    <w:p w:rsidR="008F1F03" w:rsidRPr="008F1F03" w:rsidRDefault="008F1F03" w:rsidP="008F1F03">
      <w:pPr>
        <w:spacing w:after="0" w:line="240" w:lineRule="auto"/>
        <w:rPr>
          <w:rFonts w:ascii="Times New Roman" w:eastAsia="Times New Roman" w:hAnsi="Times New Roman" w:cs="Times New Roman"/>
          <w:b/>
          <w:sz w:val="24"/>
          <w:szCs w:val="24"/>
          <w:lang w:eastAsia="en-US"/>
        </w:rPr>
      </w:pPr>
    </w:p>
    <w:p w:rsidR="008F1F03" w:rsidRPr="008F1F03" w:rsidRDefault="008F1F03" w:rsidP="008F1F03">
      <w:pPr>
        <w:framePr w:hSpace="180" w:wrap="around" w:hAnchor="margin" w:xAlign="center" w:y="-285"/>
        <w:widowControl w:val="0"/>
        <w:spacing w:after="0" w:line="240" w:lineRule="auto"/>
        <w:ind w:firstLine="90"/>
        <w:jc w:val="center"/>
        <w:rPr>
          <w:rFonts w:ascii="Times New Roman" w:eastAsia="Times New Roman" w:hAnsi="Times New Roman" w:cs="Times New Roman"/>
          <w:b/>
          <w:bCs/>
          <w:sz w:val="26"/>
          <w:szCs w:val="26"/>
          <w:lang w:bidi="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0"/>
        <w:gridCol w:w="3937"/>
      </w:tblGrid>
      <w:tr w:rsidR="008F1F03" w:rsidRPr="008F1F03" w:rsidTr="008F1F03">
        <w:tc>
          <w:tcPr>
            <w:tcW w:w="5700" w:type="dxa"/>
            <w:tcBorders>
              <w:top w:val="nil"/>
              <w:left w:val="nil"/>
              <w:bottom w:val="nil"/>
              <w:right w:val="nil"/>
            </w:tcBorders>
            <w:shd w:val="clear" w:color="auto" w:fill="auto"/>
          </w:tcPr>
          <w:p w:rsidR="008F1F03" w:rsidRPr="008F1F03" w:rsidRDefault="008F1F03" w:rsidP="008F1F03">
            <w:pPr>
              <w:spacing w:after="0" w:line="240" w:lineRule="auto"/>
              <w:rPr>
                <w:rFonts w:ascii="Book Antiqua" w:eastAsia="Times New Roman" w:hAnsi="Book Antiqua" w:cs="Times New Roman"/>
                <w:b/>
                <w:sz w:val="24"/>
                <w:szCs w:val="24"/>
              </w:rPr>
            </w:pPr>
            <w:r w:rsidRPr="008F1F03">
              <w:rPr>
                <w:rFonts w:ascii="Book Antiqua" w:eastAsia="Times New Roman" w:hAnsi="Book Antiqua" w:cs="Times New Roman"/>
                <w:b/>
                <w:sz w:val="24"/>
                <w:szCs w:val="24"/>
              </w:rPr>
              <w:t>ROMÂNIA</w:t>
            </w:r>
          </w:p>
          <w:p w:rsidR="008F1F03" w:rsidRPr="008F1F03" w:rsidRDefault="008F1F03" w:rsidP="008F1F03">
            <w:pPr>
              <w:spacing w:after="0" w:line="240" w:lineRule="auto"/>
              <w:rPr>
                <w:rFonts w:ascii="Book Antiqua" w:eastAsia="Times New Roman" w:hAnsi="Book Antiqua" w:cs="Times New Roman"/>
                <w:b/>
                <w:sz w:val="24"/>
                <w:szCs w:val="24"/>
              </w:rPr>
            </w:pPr>
            <w:r w:rsidRPr="008F1F03">
              <w:rPr>
                <w:rFonts w:ascii="Book Antiqua" w:eastAsia="Times New Roman" w:hAnsi="Book Antiqua" w:cs="Times New Roman"/>
                <w:b/>
                <w:sz w:val="24"/>
                <w:szCs w:val="24"/>
              </w:rPr>
              <w:t>JUDEŢUL BIHOR</w:t>
            </w:r>
          </w:p>
          <w:p w:rsidR="008F1F03" w:rsidRPr="008F1F03" w:rsidRDefault="008F1F03" w:rsidP="008F1F03">
            <w:pPr>
              <w:spacing w:after="0" w:line="240" w:lineRule="auto"/>
              <w:rPr>
                <w:rFonts w:ascii="Book Antiqua" w:eastAsia="Times New Roman" w:hAnsi="Book Antiqua" w:cs="Times New Roman"/>
                <w:b/>
                <w:sz w:val="24"/>
                <w:szCs w:val="24"/>
              </w:rPr>
            </w:pPr>
            <w:r w:rsidRPr="008F1F03">
              <w:rPr>
                <w:rFonts w:ascii="Book Antiqua" w:eastAsia="Times New Roman" w:hAnsi="Book Antiqua" w:cs="Times New Roman"/>
                <w:b/>
                <w:sz w:val="24"/>
                <w:szCs w:val="24"/>
              </w:rPr>
              <w:t>COMUNA REMETEA</w:t>
            </w:r>
          </w:p>
          <w:p w:rsidR="008F1F03" w:rsidRPr="008F1F03" w:rsidRDefault="008F1F03" w:rsidP="008F1F03">
            <w:pPr>
              <w:spacing w:after="0" w:line="240" w:lineRule="auto"/>
              <w:rPr>
                <w:rFonts w:ascii="Book Antiqua" w:eastAsia="Times New Roman" w:hAnsi="Book Antiqua" w:cs="Times New Roman"/>
                <w:b/>
                <w:sz w:val="24"/>
                <w:szCs w:val="24"/>
              </w:rPr>
            </w:pPr>
            <w:r w:rsidRPr="008F1F03">
              <w:rPr>
                <w:rFonts w:ascii="Book Antiqua" w:eastAsia="Times New Roman" w:hAnsi="Book Antiqua" w:cs="Times New Roman"/>
                <w:b/>
                <w:sz w:val="24"/>
                <w:szCs w:val="24"/>
              </w:rPr>
              <w:t>SECRETAR GENERAL</w:t>
            </w:r>
          </w:p>
          <w:p w:rsidR="008F1F03" w:rsidRPr="008F1F03" w:rsidRDefault="008F1F03" w:rsidP="008F1F03">
            <w:pPr>
              <w:spacing w:after="0" w:line="240" w:lineRule="auto"/>
              <w:rPr>
                <w:rFonts w:ascii="Book Antiqua" w:eastAsia="Times New Roman" w:hAnsi="Book Antiqua" w:cs="Times New Roman"/>
                <w:b/>
                <w:sz w:val="24"/>
                <w:szCs w:val="24"/>
              </w:rPr>
            </w:pPr>
            <w:r w:rsidRPr="008F1F03">
              <w:rPr>
                <w:rFonts w:ascii="Book Antiqua" w:eastAsia="Times New Roman" w:hAnsi="Book Antiqua" w:cs="Times New Roman"/>
                <w:b/>
                <w:sz w:val="24"/>
                <w:szCs w:val="24"/>
              </w:rPr>
              <w:t>C.F. 4577223</w:t>
            </w:r>
          </w:p>
          <w:p w:rsidR="008F1F03" w:rsidRPr="008F1F03" w:rsidRDefault="008F1F03" w:rsidP="008F1F03">
            <w:pPr>
              <w:spacing w:after="0" w:line="240" w:lineRule="auto"/>
              <w:rPr>
                <w:rFonts w:ascii="Book Antiqua" w:eastAsia="Times New Roman" w:hAnsi="Book Antiqua" w:cs="Times New Roman"/>
                <w:b/>
                <w:i/>
                <w:sz w:val="24"/>
                <w:szCs w:val="24"/>
              </w:rPr>
            </w:pPr>
            <w:r w:rsidRPr="008F1F03">
              <w:rPr>
                <w:rFonts w:ascii="Book Antiqua" w:eastAsia="Times New Roman" w:hAnsi="Book Antiqua" w:cs="Times New Roman"/>
                <w:b/>
                <w:i/>
                <w:sz w:val="24"/>
                <w:szCs w:val="24"/>
              </w:rPr>
              <w:t>Comuna Remetea, nr. 299, telefon 0259 – 325 240,</w:t>
            </w:r>
          </w:p>
          <w:p w:rsidR="008F1F03" w:rsidRPr="008F1F03" w:rsidRDefault="008F1F03" w:rsidP="008F1F03">
            <w:pPr>
              <w:spacing w:after="0" w:line="240" w:lineRule="auto"/>
              <w:rPr>
                <w:rFonts w:ascii="Book Antiqua" w:eastAsia="Times New Roman" w:hAnsi="Book Antiqua" w:cs="Times New Roman"/>
                <w:b/>
                <w:i/>
                <w:sz w:val="24"/>
                <w:szCs w:val="24"/>
              </w:rPr>
            </w:pPr>
            <w:r w:rsidRPr="008F1F03">
              <w:rPr>
                <w:rFonts w:ascii="Book Antiqua" w:eastAsia="Times New Roman" w:hAnsi="Book Antiqua" w:cs="Times New Roman"/>
                <w:b/>
                <w:i/>
                <w:sz w:val="24"/>
                <w:szCs w:val="24"/>
              </w:rPr>
              <w:t>fax 0259 325 211</w:t>
            </w:r>
          </w:p>
          <w:p w:rsidR="008F1F03" w:rsidRPr="008F1F03" w:rsidRDefault="008F1F03" w:rsidP="008F1F03">
            <w:pPr>
              <w:spacing w:after="0" w:line="240" w:lineRule="auto"/>
              <w:rPr>
                <w:rFonts w:ascii="Book Antiqua" w:eastAsia="Times New Roman" w:hAnsi="Book Antiqua" w:cs="Times New Roman"/>
                <w:b/>
                <w:i/>
                <w:sz w:val="24"/>
                <w:szCs w:val="24"/>
              </w:rPr>
            </w:pPr>
            <w:r w:rsidRPr="008F1F03">
              <w:rPr>
                <w:rFonts w:ascii="Book Antiqua" w:eastAsia="Times New Roman" w:hAnsi="Book Antiqua" w:cs="Times New Roman"/>
                <w:b/>
                <w:i/>
                <w:sz w:val="24"/>
                <w:szCs w:val="24"/>
              </w:rPr>
              <w:t xml:space="preserve">e-mail </w:t>
            </w:r>
            <w:hyperlink r:id="rId9" w:history="1">
              <w:r w:rsidRPr="008F1F03">
                <w:rPr>
                  <w:rFonts w:ascii="Book Antiqua" w:eastAsia="Times New Roman" w:hAnsi="Book Antiqua" w:cs="Times New Roman"/>
                  <w:b/>
                  <w:i/>
                  <w:sz w:val="24"/>
                  <w:szCs w:val="24"/>
                  <w:u w:val="single"/>
                </w:rPr>
                <w:t>primaria.remetea</w:t>
              </w:r>
              <w:r w:rsidRPr="008F1F03">
                <w:rPr>
                  <w:rFonts w:ascii="Book Antiqua" w:eastAsia="Times New Roman" w:hAnsi="Book Antiqua" w:cs="Arial"/>
                  <w:b/>
                  <w:i/>
                  <w:sz w:val="24"/>
                  <w:szCs w:val="24"/>
                  <w:u w:val="single"/>
                </w:rPr>
                <w:t>@</w:t>
              </w:r>
              <w:r w:rsidRPr="008F1F03">
                <w:rPr>
                  <w:rFonts w:ascii="Book Antiqua" w:eastAsia="Times New Roman" w:hAnsi="Book Antiqua" w:cs="Times New Roman"/>
                  <w:b/>
                  <w:i/>
                  <w:sz w:val="24"/>
                  <w:szCs w:val="24"/>
                  <w:u w:val="single"/>
                </w:rPr>
                <w:t>yahoo.com</w:t>
              </w:r>
            </w:hyperlink>
          </w:p>
          <w:p w:rsidR="008F1F03" w:rsidRPr="008F1F03" w:rsidRDefault="008F1F03" w:rsidP="008F1F03">
            <w:pPr>
              <w:spacing w:after="0" w:line="240" w:lineRule="auto"/>
              <w:jc w:val="both"/>
              <w:rPr>
                <w:rFonts w:ascii="Times New Roman" w:eastAsia="Times New Roman" w:hAnsi="Times New Roman" w:cs="Times New Roman"/>
                <w:b/>
                <w:sz w:val="24"/>
                <w:szCs w:val="24"/>
                <w:lang w:val="en-US" w:eastAsia="en-US"/>
              </w:rPr>
            </w:pPr>
            <w:r w:rsidRPr="008F1F03">
              <w:rPr>
                <w:rFonts w:ascii="Times New Roman" w:eastAsia="Times New Roman" w:hAnsi="Times New Roman" w:cs="Times New Roman"/>
                <w:b/>
                <w:sz w:val="24"/>
                <w:szCs w:val="24"/>
                <w:lang w:val="en-US" w:eastAsia="en-US"/>
              </w:rPr>
              <w:t xml:space="preserve">Nr. de înregistrare: </w:t>
            </w:r>
            <w:r w:rsidR="006C1604">
              <w:rPr>
                <w:rFonts w:ascii="Times New Roman" w:eastAsia="Times New Roman" w:hAnsi="Times New Roman" w:cs="Times New Roman"/>
                <w:b/>
                <w:sz w:val="24"/>
                <w:szCs w:val="24"/>
                <w:lang w:val="en-US" w:eastAsia="en-US"/>
              </w:rPr>
              <w:t>100</w:t>
            </w:r>
            <w:r w:rsidR="00E57B31">
              <w:rPr>
                <w:rFonts w:ascii="Times New Roman" w:eastAsia="Times New Roman" w:hAnsi="Times New Roman" w:cs="Times New Roman"/>
                <w:b/>
                <w:sz w:val="24"/>
                <w:szCs w:val="24"/>
                <w:lang w:val="en-US" w:eastAsia="en-US"/>
              </w:rPr>
              <w:t>4</w:t>
            </w:r>
            <w:r w:rsidRPr="008F1F03">
              <w:rPr>
                <w:rFonts w:ascii="Times New Roman" w:eastAsia="Times New Roman" w:hAnsi="Times New Roman" w:cs="Times New Roman"/>
                <w:b/>
                <w:sz w:val="24"/>
                <w:szCs w:val="24"/>
                <w:lang w:val="en-US" w:eastAsia="en-US"/>
              </w:rPr>
              <w:t xml:space="preserve"> din 2</w:t>
            </w:r>
            <w:r w:rsidR="006C1604">
              <w:rPr>
                <w:rFonts w:ascii="Times New Roman" w:eastAsia="Times New Roman" w:hAnsi="Times New Roman" w:cs="Times New Roman"/>
                <w:b/>
                <w:sz w:val="24"/>
                <w:szCs w:val="24"/>
                <w:lang w:val="en-US" w:eastAsia="en-US"/>
              </w:rPr>
              <w:t>4</w:t>
            </w:r>
            <w:r w:rsidRPr="008F1F03">
              <w:rPr>
                <w:rFonts w:ascii="Times New Roman" w:eastAsia="Times New Roman" w:hAnsi="Times New Roman" w:cs="Times New Roman"/>
                <w:b/>
                <w:sz w:val="24"/>
                <w:szCs w:val="24"/>
                <w:lang w:val="en-US" w:eastAsia="en-US"/>
              </w:rPr>
              <w:t>.</w:t>
            </w:r>
            <w:r w:rsidR="006C1604">
              <w:rPr>
                <w:rFonts w:ascii="Times New Roman" w:eastAsia="Times New Roman" w:hAnsi="Times New Roman" w:cs="Times New Roman"/>
                <w:b/>
                <w:sz w:val="24"/>
                <w:szCs w:val="24"/>
                <w:lang w:val="en-US" w:eastAsia="en-US"/>
              </w:rPr>
              <w:t>05</w:t>
            </w:r>
            <w:r w:rsidRPr="008F1F03">
              <w:rPr>
                <w:rFonts w:ascii="Times New Roman" w:eastAsia="Times New Roman" w:hAnsi="Times New Roman" w:cs="Times New Roman"/>
                <w:b/>
                <w:sz w:val="24"/>
                <w:szCs w:val="24"/>
                <w:lang w:val="en-US" w:eastAsia="en-US"/>
              </w:rPr>
              <w:t>.202</w:t>
            </w:r>
            <w:r w:rsidR="006C1604">
              <w:rPr>
                <w:rFonts w:ascii="Times New Roman" w:eastAsia="Times New Roman" w:hAnsi="Times New Roman" w:cs="Times New Roman"/>
                <w:b/>
                <w:sz w:val="24"/>
                <w:szCs w:val="24"/>
                <w:lang w:val="en-US" w:eastAsia="en-US"/>
              </w:rPr>
              <w:t>1</w:t>
            </w:r>
          </w:p>
          <w:p w:rsidR="008F1F03" w:rsidRDefault="008F1F03" w:rsidP="008F1F03">
            <w:pPr>
              <w:spacing w:after="0" w:line="240" w:lineRule="auto"/>
              <w:rPr>
                <w:rFonts w:ascii="Book Antiqua" w:eastAsia="Times New Roman" w:hAnsi="Book Antiqua" w:cs="Times New Roman"/>
                <w:b/>
                <w:sz w:val="24"/>
                <w:szCs w:val="24"/>
              </w:rPr>
            </w:pPr>
          </w:p>
          <w:p w:rsidR="00722479" w:rsidRDefault="00722479" w:rsidP="008F1F03">
            <w:pPr>
              <w:spacing w:after="0" w:line="240" w:lineRule="auto"/>
              <w:rPr>
                <w:rFonts w:ascii="Book Antiqua" w:eastAsia="Times New Roman" w:hAnsi="Book Antiqua" w:cs="Times New Roman"/>
                <w:b/>
                <w:sz w:val="24"/>
                <w:szCs w:val="24"/>
              </w:rPr>
            </w:pPr>
          </w:p>
          <w:p w:rsidR="00722479" w:rsidRPr="008F1F03" w:rsidRDefault="00722479" w:rsidP="008F1F03">
            <w:pPr>
              <w:spacing w:after="0" w:line="240" w:lineRule="auto"/>
              <w:rPr>
                <w:rFonts w:ascii="Book Antiqua" w:eastAsia="Times New Roman" w:hAnsi="Book Antiqua" w:cs="Times New Roman"/>
                <w:b/>
                <w:sz w:val="24"/>
                <w:szCs w:val="24"/>
              </w:rPr>
            </w:pPr>
          </w:p>
        </w:tc>
        <w:tc>
          <w:tcPr>
            <w:tcW w:w="3937" w:type="dxa"/>
            <w:tcBorders>
              <w:top w:val="nil"/>
              <w:left w:val="nil"/>
              <w:bottom w:val="nil"/>
              <w:right w:val="nil"/>
            </w:tcBorders>
            <w:shd w:val="clear" w:color="auto" w:fill="auto"/>
          </w:tcPr>
          <w:p w:rsidR="008F1F03" w:rsidRPr="008F1F03" w:rsidRDefault="008F1F03" w:rsidP="008F1F03">
            <w:pPr>
              <w:spacing w:after="0" w:line="240" w:lineRule="auto"/>
              <w:jc w:val="right"/>
              <w:rPr>
                <w:rFonts w:ascii="Book Antiqua" w:eastAsia="Times New Roman" w:hAnsi="Book Antiqua" w:cs="Times New Roman"/>
                <w:b/>
                <w:sz w:val="24"/>
                <w:szCs w:val="24"/>
              </w:rPr>
            </w:pPr>
            <w:r w:rsidRPr="008F1F03">
              <w:rPr>
                <w:rFonts w:ascii="Book Antiqua" w:eastAsia="Times New Roman" w:hAnsi="Book Antiqua" w:cs="Times New Roman"/>
                <w:b/>
                <w:noProof/>
                <w:sz w:val="24"/>
                <w:szCs w:val="24"/>
              </w:rPr>
              <w:drawing>
                <wp:inline distT="0" distB="0" distL="0" distR="0">
                  <wp:extent cx="923925" cy="1257300"/>
                  <wp:effectExtent l="0" t="0" r="9525" b="0"/>
                  <wp:docPr id="9" name="Imagine 9" descr="guvernul-romaniei-logo-1802ACED6A-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uvernul-romaniei-logo-1802ACED6A-seek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925" cy="1257300"/>
                          </a:xfrm>
                          <a:prstGeom prst="rect">
                            <a:avLst/>
                          </a:prstGeom>
                          <a:noFill/>
                          <a:ln>
                            <a:noFill/>
                          </a:ln>
                        </pic:spPr>
                      </pic:pic>
                    </a:graphicData>
                  </a:graphic>
                </wp:inline>
              </w:drawing>
            </w:r>
          </w:p>
        </w:tc>
      </w:tr>
    </w:tbl>
    <w:p w:rsidR="00E57B31" w:rsidRPr="000F57D4" w:rsidRDefault="00E57B31" w:rsidP="00E57B31">
      <w:pPr>
        <w:pBdr>
          <w:top w:val="nil"/>
          <w:left w:val="nil"/>
          <w:bottom w:val="nil"/>
          <w:right w:val="nil"/>
          <w:between w:val="nil"/>
        </w:pBdr>
        <w:spacing w:after="0" w:line="240" w:lineRule="auto"/>
        <w:ind w:right="369"/>
        <w:jc w:val="center"/>
        <w:rPr>
          <w:rFonts w:ascii="Times New Roman" w:eastAsia="Arial" w:hAnsi="Times New Roman" w:cs="Times New Roman"/>
          <w:b/>
          <w:color w:val="000000"/>
          <w:sz w:val="24"/>
          <w:szCs w:val="24"/>
          <w:u w:val="single"/>
        </w:rPr>
      </w:pPr>
      <w:r w:rsidRPr="000F57D4">
        <w:rPr>
          <w:rFonts w:ascii="Times New Roman" w:eastAsia="Arial" w:hAnsi="Times New Roman" w:cs="Times New Roman"/>
          <w:b/>
          <w:color w:val="000000"/>
          <w:sz w:val="24"/>
          <w:szCs w:val="24"/>
          <w:u w:val="single"/>
        </w:rPr>
        <w:t>RAPORT DE SPECIALITATE</w:t>
      </w:r>
    </w:p>
    <w:p w:rsidR="00E57B31" w:rsidRPr="000F57D4" w:rsidRDefault="00E57B31" w:rsidP="00E57B31">
      <w:pPr>
        <w:spacing w:after="0" w:line="240" w:lineRule="auto"/>
        <w:ind w:left="706"/>
        <w:rPr>
          <w:rFonts w:ascii="Times New Roman" w:eastAsia="Times New Roman" w:hAnsi="Times New Roman" w:cs="Times New Roman"/>
          <w:b/>
          <w:sz w:val="24"/>
          <w:szCs w:val="24"/>
        </w:rPr>
      </w:pPr>
      <w:r w:rsidRPr="000F57D4">
        <w:rPr>
          <w:rFonts w:ascii="Times New Roman" w:eastAsia="Times New Roman" w:hAnsi="Times New Roman" w:cs="Times New Roman"/>
          <w:b/>
          <w:sz w:val="24"/>
          <w:szCs w:val="24"/>
        </w:rPr>
        <w:t>La proiectul de hotărâre privind aprobarea Statutului  Comunei Remetea, județul Bihor</w:t>
      </w:r>
    </w:p>
    <w:p w:rsidR="00E57B31" w:rsidRPr="00E57B31" w:rsidRDefault="00E57B31" w:rsidP="00E57B31">
      <w:pPr>
        <w:spacing w:after="0" w:line="240" w:lineRule="auto"/>
        <w:jc w:val="center"/>
        <w:rPr>
          <w:rFonts w:ascii="Times New Roman" w:eastAsia="Arial" w:hAnsi="Times New Roman" w:cs="Times New Roman"/>
          <w:sz w:val="24"/>
          <w:szCs w:val="24"/>
        </w:rPr>
      </w:pPr>
    </w:p>
    <w:p w:rsidR="00E57B31" w:rsidRPr="00E57B31" w:rsidRDefault="00E57B31" w:rsidP="00E57B31">
      <w:pPr>
        <w:tabs>
          <w:tab w:val="left" w:pos="540"/>
        </w:tabs>
        <w:spacing w:after="0" w:line="240" w:lineRule="auto"/>
        <w:jc w:val="both"/>
        <w:rPr>
          <w:rFonts w:ascii="Times New Roman" w:eastAsia="Arial" w:hAnsi="Times New Roman" w:cs="Times New Roman"/>
          <w:sz w:val="24"/>
          <w:szCs w:val="24"/>
        </w:rPr>
      </w:pPr>
    </w:p>
    <w:p w:rsidR="00E57B31" w:rsidRPr="00E57B31" w:rsidRDefault="00E57B31" w:rsidP="00E57B31">
      <w:pPr>
        <w:tabs>
          <w:tab w:val="left" w:pos="540"/>
        </w:tabs>
        <w:spacing w:after="0" w:line="240" w:lineRule="auto"/>
        <w:jc w:val="both"/>
        <w:rPr>
          <w:rFonts w:ascii="Times New Roman" w:eastAsia="Arial" w:hAnsi="Times New Roman" w:cs="Times New Roman"/>
          <w:sz w:val="24"/>
          <w:szCs w:val="24"/>
        </w:rPr>
      </w:pPr>
    </w:p>
    <w:p w:rsidR="00E57B31" w:rsidRPr="003125ED" w:rsidRDefault="00E57B31" w:rsidP="00E57B31">
      <w:pPr>
        <w:tabs>
          <w:tab w:val="left" w:pos="540"/>
        </w:tabs>
        <w:spacing w:after="0" w:line="240" w:lineRule="auto"/>
        <w:ind w:firstLine="539"/>
        <w:jc w:val="both"/>
        <w:rPr>
          <w:rFonts w:ascii="Times New Roman" w:eastAsia="Arial" w:hAnsi="Times New Roman" w:cs="Times New Roman"/>
          <w:sz w:val="24"/>
          <w:szCs w:val="24"/>
        </w:rPr>
      </w:pPr>
      <w:r w:rsidRPr="003125ED">
        <w:rPr>
          <w:rFonts w:ascii="Times New Roman" w:eastAsia="Arial" w:hAnsi="Times New Roman" w:cs="Times New Roman"/>
          <w:sz w:val="24"/>
          <w:szCs w:val="24"/>
        </w:rPr>
        <w:t xml:space="preserve">Văzând </w:t>
      </w:r>
      <w:r w:rsidRPr="003125ED">
        <w:rPr>
          <w:rFonts w:ascii="Times New Roman" w:eastAsia="Arial" w:hAnsi="Times New Roman" w:cs="Times New Roman"/>
          <w:b/>
          <w:sz w:val="24"/>
          <w:szCs w:val="24"/>
        </w:rPr>
        <w:t xml:space="preserve">Referatul de aprobare nr. </w:t>
      </w:r>
      <w:r w:rsidR="003125ED">
        <w:rPr>
          <w:rFonts w:ascii="Times New Roman" w:eastAsia="Arial" w:hAnsi="Times New Roman" w:cs="Times New Roman"/>
          <w:b/>
          <w:sz w:val="24"/>
          <w:szCs w:val="24"/>
        </w:rPr>
        <w:t>1003</w:t>
      </w:r>
      <w:r w:rsidRPr="003125ED">
        <w:rPr>
          <w:rFonts w:ascii="Times New Roman" w:eastAsia="Arial" w:hAnsi="Times New Roman" w:cs="Times New Roman"/>
          <w:b/>
          <w:sz w:val="24"/>
          <w:szCs w:val="24"/>
        </w:rPr>
        <w:t>/2</w:t>
      </w:r>
      <w:r w:rsidR="003125ED">
        <w:rPr>
          <w:rFonts w:ascii="Times New Roman" w:eastAsia="Arial" w:hAnsi="Times New Roman" w:cs="Times New Roman"/>
          <w:b/>
          <w:sz w:val="24"/>
          <w:szCs w:val="24"/>
        </w:rPr>
        <w:t>4</w:t>
      </w:r>
      <w:r w:rsidRPr="003125ED">
        <w:rPr>
          <w:rFonts w:ascii="Times New Roman" w:eastAsia="Arial" w:hAnsi="Times New Roman" w:cs="Times New Roman"/>
          <w:b/>
          <w:sz w:val="24"/>
          <w:szCs w:val="24"/>
        </w:rPr>
        <w:t>.0</w:t>
      </w:r>
      <w:r w:rsidR="003125ED">
        <w:rPr>
          <w:rFonts w:ascii="Times New Roman" w:eastAsia="Arial" w:hAnsi="Times New Roman" w:cs="Times New Roman"/>
          <w:b/>
          <w:sz w:val="24"/>
          <w:szCs w:val="24"/>
        </w:rPr>
        <w:t>5</w:t>
      </w:r>
      <w:r w:rsidRPr="003125ED">
        <w:rPr>
          <w:rFonts w:ascii="Times New Roman" w:eastAsia="Arial" w:hAnsi="Times New Roman" w:cs="Times New Roman"/>
          <w:b/>
          <w:sz w:val="24"/>
          <w:szCs w:val="24"/>
        </w:rPr>
        <w:t>.2021</w:t>
      </w:r>
      <w:r w:rsidRPr="003125ED">
        <w:rPr>
          <w:rFonts w:ascii="Times New Roman" w:eastAsia="Arial" w:hAnsi="Times New Roman" w:cs="Times New Roman"/>
          <w:sz w:val="24"/>
          <w:szCs w:val="24"/>
        </w:rPr>
        <w:t xml:space="preserve"> al d-lui primar </w:t>
      </w:r>
      <w:r w:rsidR="003125ED">
        <w:rPr>
          <w:rFonts w:ascii="Times New Roman" w:eastAsia="Arial" w:hAnsi="Times New Roman" w:cs="Times New Roman"/>
          <w:sz w:val="24"/>
          <w:szCs w:val="24"/>
        </w:rPr>
        <w:t>Copil Ionel-Stelian</w:t>
      </w:r>
      <w:r w:rsidRPr="003125ED">
        <w:rPr>
          <w:rFonts w:ascii="Times New Roman" w:eastAsia="Arial" w:hAnsi="Times New Roman" w:cs="Times New Roman"/>
          <w:sz w:val="24"/>
          <w:szCs w:val="24"/>
        </w:rPr>
        <w:t>, în calitate de inițiator al proiectului de hotărâre;</w:t>
      </w:r>
    </w:p>
    <w:p w:rsidR="00E57B31" w:rsidRPr="003125ED" w:rsidRDefault="00E57B31" w:rsidP="00E57B31">
      <w:pPr>
        <w:tabs>
          <w:tab w:val="left" w:pos="540"/>
        </w:tabs>
        <w:spacing w:after="0" w:line="240" w:lineRule="auto"/>
        <w:ind w:firstLine="539"/>
        <w:jc w:val="both"/>
        <w:rPr>
          <w:rFonts w:ascii="Times New Roman" w:eastAsia="Arial" w:hAnsi="Times New Roman" w:cs="Times New Roman"/>
          <w:i/>
          <w:sz w:val="24"/>
          <w:szCs w:val="24"/>
        </w:rPr>
      </w:pPr>
      <w:r w:rsidRPr="003125ED">
        <w:rPr>
          <w:rFonts w:ascii="Times New Roman" w:eastAsia="Times New Roman" w:hAnsi="Times New Roman" w:cs="Times New Roman"/>
          <w:sz w:val="24"/>
          <w:szCs w:val="24"/>
        </w:rPr>
        <w:t xml:space="preserve">  În baza prevederilor </w:t>
      </w:r>
      <w:r w:rsidRPr="003125ED">
        <w:rPr>
          <w:rFonts w:ascii="Times New Roman" w:eastAsia="Times New Roman" w:hAnsi="Times New Roman" w:cs="Times New Roman"/>
          <w:b/>
          <w:sz w:val="24"/>
          <w:szCs w:val="24"/>
        </w:rPr>
        <w:t>O.U.G. nr. 57/2019 privind Codul administrativ,</w:t>
      </w:r>
      <w:r w:rsidRPr="003125ED">
        <w:rPr>
          <w:rFonts w:ascii="Times New Roman" w:eastAsia="Times New Roman" w:hAnsi="Times New Roman" w:cs="Times New Roman"/>
          <w:b/>
          <w:sz w:val="24"/>
          <w:szCs w:val="24"/>
          <w:lang w:val="it-IT"/>
        </w:rPr>
        <w:t xml:space="preserve"> </w:t>
      </w:r>
      <w:r w:rsidRPr="003125ED">
        <w:rPr>
          <w:rFonts w:ascii="Times New Roman" w:eastAsia="Times New Roman" w:hAnsi="Times New Roman" w:cs="Times New Roman"/>
          <w:sz w:val="24"/>
          <w:szCs w:val="24"/>
        </w:rPr>
        <w:t>actualizată, cu modificările și completările ulterioare:</w:t>
      </w:r>
    </w:p>
    <w:p w:rsidR="00E57B31" w:rsidRPr="003125ED" w:rsidRDefault="00E57B31" w:rsidP="00AA2247">
      <w:pPr>
        <w:numPr>
          <w:ilvl w:val="0"/>
          <w:numId w:val="3"/>
        </w:numPr>
        <w:tabs>
          <w:tab w:val="left" w:pos="540"/>
        </w:tabs>
        <w:spacing w:after="0" w:line="240" w:lineRule="auto"/>
        <w:contextualSpacing/>
        <w:jc w:val="both"/>
        <w:rPr>
          <w:rFonts w:ascii="Times New Roman" w:eastAsia="Times New Roman" w:hAnsi="Times New Roman" w:cs="Times New Roman"/>
          <w:b/>
          <w:sz w:val="24"/>
          <w:szCs w:val="24"/>
        </w:rPr>
      </w:pPr>
      <w:r w:rsidRPr="003125ED">
        <w:rPr>
          <w:rFonts w:ascii="Times New Roman" w:eastAsia="Times New Roman" w:hAnsi="Times New Roman" w:cs="Times New Roman"/>
          <w:b/>
          <w:sz w:val="24"/>
          <w:szCs w:val="24"/>
        </w:rPr>
        <w:t>art. 104:</w:t>
      </w:r>
    </w:p>
    <w:p w:rsidR="00E57B31" w:rsidRPr="003125ED" w:rsidRDefault="00E57B31" w:rsidP="00E57B31">
      <w:pPr>
        <w:spacing w:after="0" w:line="240" w:lineRule="auto"/>
        <w:rPr>
          <w:rFonts w:ascii="Times New Roman" w:eastAsia="Times New Roman" w:hAnsi="Times New Roman" w:cs="Times New Roman"/>
          <w:i/>
          <w:sz w:val="24"/>
          <w:szCs w:val="24"/>
        </w:rPr>
      </w:pPr>
      <w:r w:rsidRPr="003125ED">
        <w:rPr>
          <w:rFonts w:ascii="Times New Roman" w:eastAsia="Times New Roman" w:hAnsi="Times New Roman" w:cs="Times New Roman"/>
          <w:b/>
          <w:i/>
          <w:sz w:val="24"/>
          <w:szCs w:val="24"/>
        </w:rPr>
        <w:t>„</w:t>
      </w:r>
      <w:r w:rsidRPr="003125ED">
        <w:rPr>
          <w:rFonts w:ascii="Times New Roman" w:eastAsia="Times New Roman" w:hAnsi="Times New Roman" w:cs="Times New Roman"/>
          <w:i/>
          <w:sz w:val="24"/>
          <w:szCs w:val="24"/>
        </w:rPr>
        <w:t>Statutul unităţii administrativ - teritoriale</w:t>
      </w:r>
    </w:p>
    <w:p w:rsidR="00E57B31" w:rsidRPr="003125ED" w:rsidRDefault="00E57B31" w:rsidP="00E57B31">
      <w:pPr>
        <w:spacing w:after="0" w:line="240" w:lineRule="auto"/>
        <w:rPr>
          <w:rFonts w:ascii="Times New Roman" w:eastAsia="Times New Roman" w:hAnsi="Times New Roman" w:cs="Times New Roman"/>
          <w:b/>
          <w:i/>
          <w:sz w:val="24"/>
          <w:szCs w:val="24"/>
        </w:rPr>
      </w:pPr>
      <w:r w:rsidRPr="003125ED">
        <w:rPr>
          <w:rFonts w:ascii="Times New Roman" w:eastAsia="Times New Roman" w:hAnsi="Times New Roman" w:cs="Times New Roman"/>
          <w:i/>
          <w:color w:val="CC0099"/>
          <w:sz w:val="24"/>
          <w:szCs w:val="24"/>
        </w:rPr>
        <w:t>(1)</w:t>
      </w:r>
      <w:r w:rsidRPr="003125ED">
        <w:rPr>
          <w:rFonts w:ascii="Times New Roman" w:eastAsia="Times New Roman" w:hAnsi="Times New Roman" w:cs="Times New Roman"/>
          <w:i/>
          <w:sz w:val="24"/>
          <w:szCs w:val="24"/>
        </w:rPr>
        <w:t xml:space="preserve"> </w:t>
      </w:r>
      <w:r w:rsidRPr="003125ED">
        <w:rPr>
          <w:rFonts w:ascii="Times New Roman" w:eastAsia="Times New Roman" w:hAnsi="Times New Roman" w:cs="Times New Roman"/>
          <w:b/>
          <w:i/>
          <w:sz w:val="24"/>
          <w:szCs w:val="24"/>
        </w:rPr>
        <w:t>Consiliul local,</w:t>
      </w:r>
      <w:r w:rsidRPr="003125ED">
        <w:rPr>
          <w:rFonts w:ascii="Times New Roman" w:eastAsia="Times New Roman" w:hAnsi="Times New Roman" w:cs="Times New Roman"/>
          <w:i/>
          <w:sz w:val="24"/>
          <w:szCs w:val="24"/>
        </w:rPr>
        <w:t xml:space="preserve"> respectiv consiliul judeţean, </w:t>
      </w:r>
      <w:r w:rsidRPr="003125ED">
        <w:rPr>
          <w:rFonts w:ascii="Times New Roman" w:eastAsia="Times New Roman" w:hAnsi="Times New Roman" w:cs="Times New Roman"/>
          <w:b/>
          <w:i/>
          <w:sz w:val="24"/>
          <w:szCs w:val="24"/>
        </w:rPr>
        <w:t xml:space="preserve">aprobă statutul unităţii administrativ - teritoriale prin hotărâre care se poate modifica şi completa, în funcţie de modificările apărute la nivelul elementelor specifice ale acestora. Acesta cuprinde date şi elemente specifice prin care unitatea administrativ - teritorială se distinge în raport cu alte unităţi similare, precum şi prevederi privitoare la: </w:t>
      </w:r>
    </w:p>
    <w:p w:rsidR="00E57B31" w:rsidRPr="003125ED" w:rsidRDefault="00E57B31" w:rsidP="00E57B31">
      <w:pPr>
        <w:spacing w:after="0" w:line="240" w:lineRule="auto"/>
        <w:rPr>
          <w:rFonts w:ascii="Times New Roman" w:eastAsia="Times New Roman" w:hAnsi="Times New Roman" w:cs="Times New Roman"/>
          <w:i/>
          <w:sz w:val="24"/>
          <w:szCs w:val="24"/>
        </w:rPr>
      </w:pPr>
      <w:r w:rsidRPr="003125ED">
        <w:rPr>
          <w:rFonts w:ascii="Times New Roman" w:eastAsia="Times New Roman" w:hAnsi="Times New Roman" w:cs="Times New Roman"/>
          <w:b/>
          <w:bCs/>
          <w:i/>
          <w:sz w:val="24"/>
          <w:szCs w:val="24"/>
        </w:rPr>
        <w:t>a)</w:t>
      </w:r>
      <w:r w:rsidRPr="003125ED">
        <w:rPr>
          <w:rFonts w:ascii="Times New Roman" w:eastAsia="Times New Roman" w:hAnsi="Times New Roman" w:cs="Times New Roman"/>
          <w:i/>
          <w:sz w:val="24"/>
          <w:szCs w:val="24"/>
        </w:rPr>
        <w:t xml:space="preserve"> reşedinţa şi însemnele specifice ale unităţii administrativ - teritoriale şi modalităţile de utilizare a acestora, conform prevederilor legale;</w:t>
      </w:r>
      <w:r w:rsidRPr="003125ED">
        <w:rPr>
          <w:rFonts w:ascii="Times New Roman" w:eastAsia="Times New Roman" w:hAnsi="Times New Roman" w:cs="Times New Roman"/>
          <w:i/>
          <w:sz w:val="24"/>
          <w:szCs w:val="24"/>
        </w:rPr>
        <w:br/>
      </w:r>
      <w:r w:rsidRPr="003125ED">
        <w:rPr>
          <w:rFonts w:ascii="Times New Roman" w:eastAsia="Times New Roman" w:hAnsi="Times New Roman" w:cs="Times New Roman"/>
          <w:b/>
          <w:bCs/>
          <w:i/>
          <w:sz w:val="24"/>
          <w:szCs w:val="24"/>
        </w:rPr>
        <w:t>b)</w:t>
      </w:r>
      <w:r w:rsidRPr="003125ED">
        <w:rPr>
          <w:rFonts w:ascii="Times New Roman" w:eastAsia="Times New Roman" w:hAnsi="Times New Roman" w:cs="Times New Roman"/>
          <w:i/>
          <w:sz w:val="24"/>
          <w:szCs w:val="24"/>
        </w:rPr>
        <w:t xml:space="preserve"> autorităţile administraţiei publice locale, sediul acestora, date privind constituirea şi organizarea autorităţilor administraţiei publice locale;</w:t>
      </w:r>
      <w:r w:rsidRPr="003125ED">
        <w:rPr>
          <w:rFonts w:ascii="Times New Roman" w:eastAsia="Times New Roman" w:hAnsi="Times New Roman" w:cs="Times New Roman"/>
          <w:i/>
          <w:sz w:val="24"/>
          <w:szCs w:val="24"/>
        </w:rPr>
        <w:br/>
      </w:r>
      <w:r w:rsidRPr="003125ED">
        <w:rPr>
          <w:rFonts w:ascii="Times New Roman" w:eastAsia="Times New Roman" w:hAnsi="Times New Roman" w:cs="Times New Roman"/>
          <w:b/>
          <w:bCs/>
          <w:i/>
          <w:sz w:val="24"/>
          <w:szCs w:val="24"/>
        </w:rPr>
        <w:t>c)</w:t>
      </w:r>
      <w:r w:rsidRPr="003125ED">
        <w:rPr>
          <w:rFonts w:ascii="Times New Roman" w:eastAsia="Times New Roman" w:hAnsi="Times New Roman" w:cs="Times New Roman"/>
          <w:i/>
          <w:sz w:val="24"/>
          <w:szCs w:val="24"/>
        </w:rPr>
        <w:t xml:space="preserve"> întinderea şi delimitarea teritorială a unităţii administrativ - teritoriale, localităţile componente, amplasarea acestora, prezentarea grafică şi descriptivă, distanţa dintre localităţile componente, rangul unităţii administrativ - teritoriale, stabilit potrivit prevederilor legislaţiei privind amenajarea teritoriului naţional;</w:t>
      </w:r>
      <w:r w:rsidRPr="003125ED">
        <w:rPr>
          <w:rFonts w:ascii="Times New Roman" w:eastAsia="Times New Roman" w:hAnsi="Times New Roman" w:cs="Times New Roman"/>
          <w:i/>
          <w:sz w:val="24"/>
          <w:szCs w:val="24"/>
        </w:rPr>
        <w:br/>
      </w:r>
      <w:r w:rsidRPr="003125ED">
        <w:rPr>
          <w:rFonts w:ascii="Times New Roman" w:eastAsia="Times New Roman" w:hAnsi="Times New Roman" w:cs="Times New Roman"/>
          <w:b/>
          <w:bCs/>
          <w:i/>
          <w:sz w:val="24"/>
          <w:szCs w:val="24"/>
        </w:rPr>
        <w:t>d)</w:t>
      </w:r>
      <w:r w:rsidRPr="003125ED">
        <w:rPr>
          <w:rFonts w:ascii="Times New Roman" w:eastAsia="Times New Roman" w:hAnsi="Times New Roman" w:cs="Times New Roman"/>
          <w:i/>
          <w:sz w:val="24"/>
          <w:szCs w:val="24"/>
        </w:rPr>
        <w:t xml:space="preserve"> date privind înfiinţarea unităţii administrativ - teritoriale, prima atestare documentară, evoluţia istorică;</w:t>
      </w:r>
      <w:r w:rsidRPr="003125ED">
        <w:rPr>
          <w:rFonts w:ascii="Times New Roman" w:eastAsia="Times New Roman" w:hAnsi="Times New Roman" w:cs="Times New Roman"/>
          <w:i/>
          <w:sz w:val="24"/>
          <w:szCs w:val="24"/>
        </w:rPr>
        <w:br/>
      </w:r>
      <w:r w:rsidRPr="003125ED">
        <w:rPr>
          <w:rFonts w:ascii="Times New Roman" w:eastAsia="Times New Roman" w:hAnsi="Times New Roman" w:cs="Times New Roman"/>
          <w:b/>
          <w:bCs/>
          <w:i/>
          <w:sz w:val="24"/>
          <w:szCs w:val="24"/>
        </w:rPr>
        <w:t>e)</w:t>
      </w:r>
      <w:r w:rsidRPr="003125ED">
        <w:rPr>
          <w:rFonts w:ascii="Times New Roman" w:eastAsia="Times New Roman" w:hAnsi="Times New Roman" w:cs="Times New Roman"/>
          <w:i/>
          <w:sz w:val="24"/>
          <w:szCs w:val="24"/>
        </w:rPr>
        <w:t xml:space="preserve"> criteriile potrivit cărora se poate conferi şi retrage persoanelor fizice române sau străine calitatea de cetăţean de onoare pentru unitatea administrativ - teritorială respectivă;</w:t>
      </w:r>
      <w:r w:rsidRPr="003125ED">
        <w:rPr>
          <w:rFonts w:ascii="Times New Roman" w:eastAsia="Times New Roman" w:hAnsi="Times New Roman" w:cs="Times New Roman"/>
          <w:i/>
          <w:sz w:val="24"/>
          <w:szCs w:val="24"/>
        </w:rPr>
        <w:br/>
      </w:r>
      <w:r w:rsidRPr="003125ED">
        <w:rPr>
          <w:rFonts w:ascii="Times New Roman" w:eastAsia="Times New Roman" w:hAnsi="Times New Roman" w:cs="Times New Roman"/>
          <w:b/>
          <w:bCs/>
          <w:i/>
          <w:sz w:val="24"/>
          <w:szCs w:val="24"/>
        </w:rPr>
        <w:t>f)</w:t>
      </w:r>
      <w:r w:rsidRPr="003125ED">
        <w:rPr>
          <w:rFonts w:ascii="Times New Roman" w:eastAsia="Times New Roman" w:hAnsi="Times New Roman" w:cs="Times New Roman"/>
          <w:i/>
          <w:sz w:val="24"/>
          <w:szCs w:val="24"/>
        </w:rPr>
        <w:t xml:space="preserve"> componenţa şi structura populaţiei unităţii administrativ - teritoriale, defalcate inclusiv pe localităţi componente; aspectele privind numărul populaţiei se actualizează în urma recensământului în vederea respectării dreptului cetăţenilor aparţinând unei minorităţi naţionale de a folosi limba sa maternă în relaţia cu administraţia publică locală şi cu serviciile publice deconcentrate;</w:t>
      </w:r>
      <w:r w:rsidRPr="003125ED">
        <w:rPr>
          <w:rFonts w:ascii="Times New Roman" w:eastAsia="Times New Roman" w:hAnsi="Times New Roman" w:cs="Times New Roman"/>
          <w:i/>
          <w:sz w:val="24"/>
          <w:szCs w:val="24"/>
        </w:rPr>
        <w:br/>
      </w:r>
      <w:r w:rsidRPr="003125ED">
        <w:rPr>
          <w:rFonts w:ascii="Times New Roman" w:eastAsia="Times New Roman" w:hAnsi="Times New Roman" w:cs="Times New Roman"/>
          <w:b/>
          <w:bCs/>
          <w:i/>
          <w:sz w:val="24"/>
          <w:szCs w:val="24"/>
        </w:rPr>
        <w:t>g)</w:t>
      </w:r>
      <w:r w:rsidRPr="003125ED">
        <w:rPr>
          <w:rFonts w:ascii="Times New Roman" w:eastAsia="Times New Roman" w:hAnsi="Times New Roman" w:cs="Times New Roman"/>
          <w:i/>
          <w:sz w:val="24"/>
          <w:szCs w:val="24"/>
        </w:rPr>
        <w:t xml:space="preserve"> căile de comunicaţie existente şi categoria acestora;</w:t>
      </w:r>
      <w:r w:rsidRPr="003125ED">
        <w:rPr>
          <w:rFonts w:ascii="Times New Roman" w:eastAsia="Times New Roman" w:hAnsi="Times New Roman" w:cs="Times New Roman"/>
          <w:i/>
          <w:sz w:val="24"/>
          <w:szCs w:val="24"/>
        </w:rPr>
        <w:br/>
      </w:r>
      <w:r w:rsidRPr="003125ED">
        <w:rPr>
          <w:rFonts w:ascii="Times New Roman" w:eastAsia="Times New Roman" w:hAnsi="Times New Roman" w:cs="Times New Roman"/>
          <w:b/>
          <w:bCs/>
          <w:i/>
          <w:sz w:val="24"/>
          <w:szCs w:val="24"/>
        </w:rPr>
        <w:t>h)</w:t>
      </w:r>
      <w:r w:rsidRPr="003125ED">
        <w:rPr>
          <w:rFonts w:ascii="Times New Roman" w:eastAsia="Times New Roman" w:hAnsi="Times New Roman" w:cs="Times New Roman"/>
          <w:i/>
          <w:sz w:val="24"/>
          <w:szCs w:val="24"/>
        </w:rPr>
        <w:t xml:space="preserve"> date privitoare la principalele instituţii din domeniul educaţiei, cercetării, culturii, sănătăţii, asistenţei sociale, presei, radioului, televiziunii şi altele asemenea;</w:t>
      </w:r>
      <w:r w:rsidRPr="003125ED">
        <w:rPr>
          <w:rFonts w:ascii="Times New Roman" w:eastAsia="Times New Roman" w:hAnsi="Times New Roman" w:cs="Times New Roman"/>
          <w:i/>
          <w:sz w:val="24"/>
          <w:szCs w:val="24"/>
        </w:rPr>
        <w:br/>
      </w:r>
      <w:r w:rsidRPr="003125ED">
        <w:rPr>
          <w:rFonts w:ascii="Times New Roman" w:eastAsia="Times New Roman" w:hAnsi="Times New Roman" w:cs="Times New Roman"/>
          <w:b/>
          <w:bCs/>
          <w:i/>
          <w:sz w:val="24"/>
          <w:szCs w:val="24"/>
        </w:rPr>
        <w:t>i)</w:t>
      </w:r>
      <w:r w:rsidRPr="003125ED">
        <w:rPr>
          <w:rFonts w:ascii="Times New Roman" w:eastAsia="Times New Roman" w:hAnsi="Times New Roman" w:cs="Times New Roman"/>
          <w:i/>
          <w:sz w:val="24"/>
          <w:szCs w:val="24"/>
        </w:rPr>
        <w:t xml:space="preserve"> principalele funcţiuni economice, capacităţi de producţie diversificate din sectorul secundar şi terţiar, precum şi din agricultură;</w:t>
      </w:r>
      <w:r w:rsidRPr="003125ED">
        <w:rPr>
          <w:rFonts w:ascii="Times New Roman" w:eastAsia="Times New Roman" w:hAnsi="Times New Roman" w:cs="Times New Roman"/>
          <w:i/>
          <w:sz w:val="24"/>
          <w:szCs w:val="24"/>
        </w:rPr>
        <w:br/>
      </w:r>
      <w:r w:rsidRPr="003125ED">
        <w:rPr>
          <w:rFonts w:ascii="Times New Roman" w:eastAsia="Times New Roman" w:hAnsi="Times New Roman" w:cs="Times New Roman"/>
          <w:b/>
          <w:bCs/>
          <w:i/>
          <w:sz w:val="24"/>
          <w:szCs w:val="24"/>
        </w:rPr>
        <w:lastRenderedPageBreak/>
        <w:t>j)</w:t>
      </w:r>
      <w:r w:rsidRPr="003125ED">
        <w:rPr>
          <w:rFonts w:ascii="Times New Roman" w:eastAsia="Times New Roman" w:hAnsi="Times New Roman" w:cs="Times New Roman"/>
          <w:i/>
          <w:sz w:val="24"/>
          <w:szCs w:val="24"/>
        </w:rPr>
        <w:t xml:space="preserve"> serviciile publice existente;</w:t>
      </w:r>
      <w:r w:rsidRPr="003125ED">
        <w:rPr>
          <w:rFonts w:ascii="Times New Roman" w:eastAsia="Times New Roman" w:hAnsi="Times New Roman" w:cs="Times New Roman"/>
          <w:i/>
          <w:sz w:val="24"/>
          <w:szCs w:val="24"/>
        </w:rPr>
        <w:br/>
      </w:r>
      <w:r w:rsidRPr="003125ED">
        <w:rPr>
          <w:rFonts w:ascii="Times New Roman" w:eastAsia="Times New Roman" w:hAnsi="Times New Roman" w:cs="Times New Roman"/>
          <w:b/>
          <w:bCs/>
          <w:i/>
          <w:sz w:val="24"/>
          <w:szCs w:val="24"/>
        </w:rPr>
        <w:t>k)</w:t>
      </w:r>
      <w:r w:rsidRPr="003125ED">
        <w:rPr>
          <w:rFonts w:ascii="Times New Roman" w:eastAsia="Times New Roman" w:hAnsi="Times New Roman" w:cs="Times New Roman"/>
          <w:i/>
          <w:sz w:val="24"/>
          <w:szCs w:val="24"/>
        </w:rPr>
        <w:t xml:space="preserve"> informaţii privind bunurile din patrimoniul unităţii administrativ - teritoriale;</w:t>
      </w:r>
      <w:r w:rsidRPr="003125ED">
        <w:rPr>
          <w:rFonts w:ascii="Times New Roman" w:eastAsia="Times New Roman" w:hAnsi="Times New Roman" w:cs="Times New Roman"/>
          <w:i/>
          <w:sz w:val="24"/>
          <w:szCs w:val="24"/>
        </w:rPr>
        <w:br/>
      </w:r>
      <w:r w:rsidRPr="003125ED">
        <w:rPr>
          <w:rFonts w:ascii="Times New Roman" w:eastAsia="Times New Roman" w:hAnsi="Times New Roman" w:cs="Times New Roman"/>
          <w:b/>
          <w:bCs/>
          <w:i/>
          <w:sz w:val="24"/>
          <w:szCs w:val="24"/>
        </w:rPr>
        <w:t>l)</w:t>
      </w:r>
      <w:r w:rsidRPr="003125ED">
        <w:rPr>
          <w:rFonts w:ascii="Times New Roman" w:eastAsia="Times New Roman" w:hAnsi="Times New Roman" w:cs="Times New Roman"/>
          <w:i/>
          <w:sz w:val="24"/>
          <w:szCs w:val="24"/>
        </w:rPr>
        <w:t xml:space="preserve"> informaţii relevante privind societatea civilă, respectiv partidele politice, sindicatele, cultele şi organizaţiile nonguvernamentale care îşi desfăşoară activitatea în unitatea administrativ - teritorială;</w:t>
      </w:r>
      <w:r w:rsidRPr="003125ED">
        <w:rPr>
          <w:rFonts w:ascii="Times New Roman" w:eastAsia="Times New Roman" w:hAnsi="Times New Roman" w:cs="Times New Roman"/>
          <w:i/>
          <w:sz w:val="24"/>
          <w:szCs w:val="24"/>
        </w:rPr>
        <w:br/>
      </w:r>
      <w:r w:rsidRPr="003125ED">
        <w:rPr>
          <w:rFonts w:ascii="Times New Roman" w:eastAsia="Times New Roman" w:hAnsi="Times New Roman" w:cs="Times New Roman"/>
          <w:b/>
          <w:bCs/>
          <w:i/>
          <w:sz w:val="24"/>
          <w:szCs w:val="24"/>
        </w:rPr>
        <w:t>m)</w:t>
      </w:r>
      <w:r w:rsidRPr="003125ED">
        <w:rPr>
          <w:rFonts w:ascii="Times New Roman" w:eastAsia="Times New Roman" w:hAnsi="Times New Roman" w:cs="Times New Roman"/>
          <w:i/>
          <w:sz w:val="24"/>
          <w:szCs w:val="24"/>
        </w:rPr>
        <w:t xml:space="preserve"> modul de cooperare sau asociere, după caz, cu persoane juridice de drept public sau de drept privat române sau străine;</w:t>
      </w:r>
      <w:r w:rsidRPr="003125ED">
        <w:rPr>
          <w:rFonts w:ascii="Times New Roman" w:eastAsia="Times New Roman" w:hAnsi="Times New Roman" w:cs="Times New Roman"/>
          <w:i/>
          <w:sz w:val="24"/>
          <w:szCs w:val="24"/>
        </w:rPr>
        <w:br/>
      </w:r>
      <w:r w:rsidRPr="003125ED">
        <w:rPr>
          <w:rFonts w:ascii="Times New Roman" w:eastAsia="Times New Roman" w:hAnsi="Times New Roman" w:cs="Times New Roman"/>
          <w:b/>
          <w:bCs/>
          <w:i/>
          <w:sz w:val="24"/>
          <w:szCs w:val="24"/>
        </w:rPr>
        <w:t>n)</w:t>
      </w:r>
      <w:r w:rsidRPr="003125ED">
        <w:rPr>
          <w:rFonts w:ascii="Times New Roman" w:eastAsia="Times New Roman" w:hAnsi="Times New Roman" w:cs="Times New Roman"/>
          <w:i/>
          <w:sz w:val="24"/>
          <w:szCs w:val="24"/>
        </w:rPr>
        <w:t xml:space="preserve"> procedura privind atribuirea şi schimbarea denumirilor de străzi, pieţe şi de obiective de interes public local;</w:t>
      </w:r>
      <w:r w:rsidRPr="003125ED">
        <w:rPr>
          <w:rFonts w:ascii="Times New Roman" w:eastAsia="Times New Roman" w:hAnsi="Times New Roman" w:cs="Times New Roman"/>
          <w:i/>
          <w:sz w:val="24"/>
          <w:szCs w:val="24"/>
        </w:rPr>
        <w:br/>
      </w:r>
      <w:r w:rsidRPr="003125ED">
        <w:rPr>
          <w:rFonts w:ascii="Times New Roman" w:eastAsia="Times New Roman" w:hAnsi="Times New Roman" w:cs="Times New Roman"/>
          <w:b/>
          <w:bCs/>
          <w:i/>
          <w:sz w:val="24"/>
          <w:szCs w:val="24"/>
        </w:rPr>
        <w:t>o)</w:t>
      </w:r>
      <w:r w:rsidRPr="003125ED">
        <w:rPr>
          <w:rFonts w:ascii="Times New Roman" w:eastAsia="Times New Roman" w:hAnsi="Times New Roman" w:cs="Times New Roman"/>
          <w:i/>
          <w:sz w:val="24"/>
          <w:szCs w:val="24"/>
        </w:rPr>
        <w:t xml:space="preserve"> modalităţi de consultare a populaţiei unităţii administrativ - teritoriale pentru probleme de interes local sau judeţean, după caz;</w:t>
      </w:r>
      <w:r w:rsidRPr="003125ED">
        <w:rPr>
          <w:rFonts w:ascii="Times New Roman" w:eastAsia="Times New Roman" w:hAnsi="Times New Roman" w:cs="Times New Roman"/>
          <w:i/>
          <w:sz w:val="24"/>
          <w:szCs w:val="24"/>
        </w:rPr>
        <w:br/>
      </w:r>
      <w:r w:rsidRPr="003125ED">
        <w:rPr>
          <w:rFonts w:ascii="Times New Roman" w:eastAsia="Times New Roman" w:hAnsi="Times New Roman" w:cs="Times New Roman"/>
          <w:b/>
          <w:bCs/>
          <w:i/>
          <w:sz w:val="24"/>
          <w:szCs w:val="24"/>
        </w:rPr>
        <w:t>p)</w:t>
      </w:r>
      <w:r w:rsidRPr="003125ED">
        <w:rPr>
          <w:rFonts w:ascii="Times New Roman" w:eastAsia="Times New Roman" w:hAnsi="Times New Roman" w:cs="Times New Roman"/>
          <w:i/>
          <w:sz w:val="24"/>
          <w:szCs w:val="24"/>
        </w:rPr>
        <w:t xml:space="preserve"> procedura privind acordarea titlului şi certificatului de fiu/fiică al/a comunei, oraşului, municipiului sau judeţului ori cea privind acordarea titlului de cetăţean de onoare. </w:t>
      </w:r>
    </w:p>
    <w:p w:rsidR="00E57B31" w:rsidRPr="003125ED" w:rsidRDefault="00E57B31" w:rsidP="00E57B31">
      <w:pPr>
        <w:spacing w:after="0" w:line="240" w:lineRule="auto"/>
        <w:ind w:firstLine="720"/>
        <w:jc w:val="both"/>
        <w:rPr>
          <w:rFonts w:ascii="Times New Roman" w:eastAsia="Times New Roman" w:hAnsi="Times New Roman" w:cs="Times New Roman"/>
          <w:sz w:val="24"/>
          <w:szCs w:val="24"/>
        </w:rPr>
      </w:pPr>
      <w:r w:rsidRPr="003125ED">
        <w:rPr>
          <w:rFonts w:ascii="Times New Roman" w:eastAsia="Arial" w:hAnsi="Times New Roman" w:cs="Times New Roman"/>
          <w:sz w:val="24"/>
          <w:szCs w:val="24"/>
        </w:rPr>
        <w:t xml:space="preserve">Având în vedere importanța și necesitatea aprobării </w:t>
      </w:r>
      <w:r w:rsidRPr="003125ED">
        <w:rPr>
          <w:rFonts w:ascii="Times New Roman" w:eastAsia="Times New Roman" w:hAnsi="Times New Roman" w:cs="Times New Roman"/>
          <w:sz w:val="24"/>
          <w:szCs w:val="24"/>
        </w:rPr>
        <w:t xml:space="preserve">Statutului  Comunei </w:t>
      </w:r>
      <w:r w:rsidR="00F94482">
        <w:rPr>
          <w:rFonts w:ascii="Times New Roman" w:eastAsia="Times New Roman" w:hAnsi="Times New Roman" w:cs="Times New Roman"/>
          <w:sz w:val="24"/>
          <w:szCs w:val="24"/>
        </w:rPr>
        <w:t>Remetea</w:t>
      </w:r>
      <w:r w:rsidRPr="003125ED">
        <w:rPr>
          <w:rFonts w:ascii="Times New Roman" w:eastAsia="Times New Roman" w:hAnsi="Times New Roman" w:cs="Times New Roman"/>
          <w:sz w:val="24"/>
          <w:szCs w:val="24"/>
        </w:rPr>
        <w:t>, județul Bihor;</w:t>
      </w:r>
    </w:p>
    <w:p w:rsidR="00E57B31" w:rsidRPr="003125ED" w:rsidRDefault="00E57B31" w:rsidP="00E57B31">
      <w:pPr>
        <w:tabs>
          <w:tab w:val="left" w:pos="810"/>
          <w:tab w:val="left" w:pos="900"/>
        </w:tabs>
        <w:spacing w:after="0" w:line="240" w:lineRule="auto"/>
        <w:ind w:firstLine="680"/>
        <w:jc w:val="both"/>
        <w:rPr>
          <w:rFonts w:ascii="Times New Roman" w:eastAsia="Arial" w:hAnsi="Times New Roman" w:cs="Times New Roman"/>
          <w:sz w:val="24"/>
          <w:szCs w:val="24"/>
        </w:rPr>
      </w:pPr>
      <w:r w:rsidRPr="003125ED">
        <w:rPr>
          <w:rFonts w:ascii="Times New Roman" w:eastAsia="Arial" w:hAnsi="Times New Roman" w:cs="Times New Roman"/>
          <w:sz w:val="24"/>
          <w:szCs w:val="24"/>
        </w:rPr>
        <w:t>În conformitate cu prevederile:</w:t>
      </w:r>
    </w:p>
    <w:p w:rsidR="00E57B31" w:rsidRPr="003125ED" w:rsidRDefault="00E57B31" w:rsidP="00AA2247">
      <w:pPr>
        <w:numPr>
          <w:ilvl w:val="0"/>
          <w:numId w:val="1"/>
        </w:numPr>
        <w:tabs>
          <w:tab w:val="left" w:pos="810"/>
          <w:tab w:val="left" w:pos="900"/>
        </w:tabs>
        <w:spacing w:after="0" w:line="240" w:lineRule="auto"/>
        <w:ind w:left="0" w:firstLine="680"/>
        <w:contextualSpacing/>
        <w:jc w:val="both"/>
        <w:rPr>
          <w:rFonts w:ascii="Times New Roman" w:eastAsia="Arial" w:hAnsi="Times New Roman" w:cs="Times New Roman"/>
          <w:b/>
          <w:sz w:val="24"/>
          <w:szCs w:val="24"/>
        </w:rPr>
      </w:pPr>
      <w:r w:rsidRPr="003125ED">
        <w:rPr>
          <w:rFonts w:ascii="Times New Roman" w:eastAsia="Arial" w:hAnsi="Times New Roman" w:cs="Times New Roman"/>
          <w:b/>
          <w:sz w:val="24"/>
          <w:szCs w:val="24"/>
        </w:rPr>
        <w:t>art. 121 alin. (1-2) din Constituția României:</w:t>
      </w:r>
    </w:p>
    <w:p w:rsidR="00E57B31" w:rsidRPr="003125ED" w:rsidRDefault="00E57B31" w:rsidP="00E57B31">
      <w:pPr>
        <w:tabs>
          <w:tab w:val="left" w:pos="810"/>
          <w:tab w:val="left" w:pos="900"/>
        </w:tabs>
        <w:spacing w:after="0" w:line="240" w:lineRule="auto"/>
        <w:jc w:val="both"/>
        <w:rPr>
          <w:rFonts w:ascii="Times New Roman" w:eastAsia="Arial" w:hAnsi="Times New Roman" w:cs="Times New Roman"/>
          <w:b/>
          <w:sz w:val="24"/>
          <w:szCs w:val="24"/>
        </w:rPr>
      </w:pPr>
      <w:r w:rsidRPr="003125ED">
        <w:rPr>
          <w:rFonts w:ascii="Times New Roman" w:eastAsia="Arial" w:hAnsi="Times New Roman" w:cs="Times New Roman"/>
          <w:sz w:val="24"/>
          <w:szCs w:val="24"/>
        </w:rPr>
        <w:t>„</w:t>
      </w:r>
      <w:r w:rsidRPr="003125ED">
        <w:rPr>
          <w:rFonts w:ascii="Times New Roman" w:eastAsia="Times New Roman" w:hAnsi="Times New Roman" w:cs="Times New Roman"/>
          <w:i/>
          <w:color w:val="2A2A2A"/>
          <w:sz w:val="24"/>
          <w:szCs w:val="24"/>
          <w:shd w:val="clear" w:color="auto" w:fill="FFFFFF"/>
        </w:rPr>
        <w:t>(1) Autorităţile administraţiei publice, prin care se realizează autonomia locală în comune şi în oraşe, sunt consiliile locale alese şi primarii aleşi, în condiţiile legii.</w:t>
      </w:r>
    </w:p>
    <w:p w:rsidR="00E57B31" w:rsidRPr="003125ED" w:rsidRDefault="00E57B31" w:rsidP="00E57B31">
      <w:pPr>
        <w:shd w:val="clear" w:color="auto" w:fill="FFFFFF"/>
        <w:spacing w:before="45" w:after="0" w:line="234" w:lineRule="atLeast"/>
        <w:rPr>
          <w:rFonts w:ascii="Times New Roman" w:eastAsia="Times New Roman" w:hAnsi="Times New Roman" w:cs="Times New Roman"/>
          <w:i/>
          <w:color w:val="2A2A2A"/>
          <w:sz w:val="24"/>
          <w:szCs w:val="24"/>
        </w:rPr>
      </w:pPr>
      <w:r w:rsidRPr="003125ED">
        <w:rPr>
          <w:rFonts w:ascii="Times New Roman" w:eastAsia="Times New Roman" w:hAnsi="Times New Roman" w:cs="Times New Roman"/>
          <w:i/>
          <w:color w:val="2A2A2A"/>
          <w:sz w:val="24"/>
          <w:szCs w:val="24"/>
        </w:rPr>
        <w:t>(2) Consiliile locale şi primarii funcţionează, în condiţiile legii, ca autorităţi administrative autonome şi rezolvă treburile publice din comune şi din oraşe.”</w:t>
      </w:r>
    </w:p>
    <w:p w:rsidR="00E57B31" w:rsidRPr="003125ED" w:rsidRDefault="00E57B31" w:rsidP="00AA2247">
      <w:pPr>
        <w:numPr>
          <w:ilvl w:val="0"/>
          <w:numId w:val="1"/>
        </w:numPr>
        <w:tabs>
          <w:tab w:val="left" w:pos="810"/>
          <w:tab w:val="left" w:pos="900"/>
        </w:tabs>
        <w:spacing w:after="0" w:line="240" w:lineRule="auto"/>
        <w:ind w:left="0" w:firstLine="680"/>
        <w:contextualSpacing/>
        <w:jc w:val="both"/>
        <w:rPr>
          <w:rFonts w:ascii="Times New Roman" w:eastAsia="Arial" w:hAnsi="Times New Roman" w:cs="Times New Roman"/>
          <w:sz w:val="24"/>
          <w:szCs w:val="24"/>
        </w:rPr>
      </w:pPr>
      <w:r w:rsidRPr="003125ED">
        <w:rPr>
          <w:rFonts w:ascii="Times New Roman" w:eastAsia="Arial" w:hAnsi="Times New Roman" w:cs="Times New Roman"/>
          <w:b/>
          <w:sz w:val="24"/>
          <w:szCs w:val="24"/>
        </w:rPr>
        <w:t>art. 3 – 4 și art. 6 paragraful 1 din Carta europeană a autonomiei locale,</w:t>
      </w:r>
      <w:r w:rsidRPr="003125ED">
        <w:rPr>
          <w:rFonts w:ascii="Times New Roman" w:eastAsia="Arial" w:hAnsi="Times New Roman" w:cs="Times New Roman"/>
          <w:sz w:val="24"/>
          <w:szCs w:val="24"/>
        </w:rPr>
        <w:t xml:space="preserve"> adoptată la Strasbourg la 15 octombrie 1985, ratificată prin Legea nr. 199/1997;</w:t>
      </w:r>
    </w:p>
    <w:p w:rsidR="00E57B31" w:rsidRPr="003125ED" w:rsidRDefault="00E57B31" w:rsidP="00AA2247">
      <w:pPr>
        <w:numPr>
          <w:ilvl w:val="0"/>
          <w:numId w:val="1"/>
        </w:numPr>
        <w:tabs>
          <w:tab w:val="left" w:pos="810"/>
          <w:tab w:val="left" w:pos="900"/>
        </w:tabs>
        <w:spacing w:after="0" w:line="240" w:lineRule="auto"/>
        <w:ind w:left="0" w:firstLine="680"/>
        <w:contextualSpacing/>
        <w:jc w:val="both"/>
        <w:rPr>
          <w:rFonts w:ascii="Times New Roman" w:eastAsia="Arial" w:hAnsi="Times New Roman" w:cs="Times New Roman"/>
          <w:b/>
          <w:sz w:val="24"/>
          <w:szCs w:val="24"/>
        </w:rPr>
      </w:pPr>
      <w:r w:rsidRPr="003125ED">
        <w:rPr>
          <w:rFonts w:ascii="Times New Roman" w:eastAsia="Arial" w:hAnsi="Times New Roman" w:cs="Times New Roman"/>
          <w:b/>
          <w:sz w:val="24"/>
          <w:szCs w:val="24"/>
        </w:rPr>
        <w:t>art. 7 alin. (2) din Codul civil:</w:t>
      </w:r>
    </w:p>
    <w:p w:rsidR="00E57B31" w:rsidRPr="003125ED" w:rsidRDefault="00E57B31" w:rsidP="00E57B31">
      <w:pPr>
        <w:tabs>
          <w:tab w:val="left" w:pos="810"/>
          <w:tab w:val="left" w:pos="900"/>
        </w:tabs>
        <w:spacing w:after="0" w:line="240" w:lineRule="auto"/>
        <w:jc w:val="both"/>
        <w:rPr>
          <w:rFonts w:ascii="Times New Roman" w:eastAsia="Times New Roman" w:hAnsi="Times New Roman" w:cs="Times New Roman"/>
          <w:i/>
          <w:sz w:val="24"/>
          <w:szCs w:val="24"/>
        </w:rPr>
      </w:pPr>
      <w:r w:rsidRPr="003125ED">
        <w:rPr>
          <w:rFonts w:ascii="Times New Roman" w:eastAsia="Times New Roman" w:hAnsi="Times New Roman" w:cs="Times New Roman"/>
          <w:i/>
          <w:sz w:val="24"/>
          <w:szCs w:val="24"/>
        </w:rPr>
        <w:t>„(2) Actele normative adoptate, în condiţiile legii, de autorităţile şi instituţiile administraţiei publice locale se aplică numai în raza lor de competenţă teritorială.”</w:t>
      </w:r>
    </w:p>
    <w:p w:rsidR="00E57B31" w:rsidRPr="003125ED" w:rsidRDefault="00E57B31" w:rsidP="00AA2247">
      <w:pPr>
        <w:numPr>
          <w:ilvl w:val="0"/>
          <w:numId w:val="1"/>
        </w:numPr>
        <w:tabs>
          <w:tab w:val="left" w:pos="810"/>
          <w:tab w:val="left" w:pos="900"/>
        </w:tabs>
        <w:spacing w:after="0" w:line="240" w:lineRule="auto"/>
        <w:ind w:left="0" w:firstLine="680"/>
        <w:contextualSpacing/>
        <w:jc w:val="both"/>
        <w:rPr>
          <w:rFonts w:ascii="Times New Roman" w:eastAsia="Arial" w:hAnsi="Times New Roman" w:cs="Times New Roman"/>
          <w:b/>
          <w:sz w:val="24"/>
          <w:szCs w:val="24"/>
        </w:rPr>
      </w:pPr>
      <w:r w:rsidRPr="003125ED">
        <w:rPr>
          <w:rFonts w:ascii="Times New Roman" w:eastAsia="Arial" w:hAnsi="Times New Roman" w:cs="Times New Roman"/>
          <w:b/>
          <w:sz w:val="24"/>
          <w:szCs w:val="24"/>
        </w:rPr>
        <w:t>Ordinului M.L.P.D.A. nr. 25/2021 pentru aprobarea modelului orientativ al statutului unității administrativ-teritoriale, precum și a modelului orientativ al regulamentului de organizare și funcționar</w:t>
      </w:r>
      <w:r w:rsidR="00FA673F">
        <w:rPr>
          <w:rFonts w:ascii="Times New Roman" w:eastAsia="Arial" w:hAnsi="Times New Roman" w:cs="Times New Roman"/>
          <w:b/>
          <w:sz w:val="24"/>
          <w:szCs w:val="24"/>
        </w:rPr>
        <w:t>e a consiliului local</w:t>
      </w:r>
    </w:p>
    <w:p w:rsidR="00E57B31" w:rsidRPr="003125ED" w:rsidRDefault="00E57B31" w:rsidP="00E57B31">
      <w:pPr>
        <w:tabs>
          <w:tab w:val="left" w:pos="810"/>
          <w:tab w:val="left" w:pos="900"/>
        </w:tabs>
        <w:spacing w:after="0" w:line="240" w:lineRule="auto"/>
        <w:ind w:firstLine="811"/>
        <w:jc w:val="both"/>
        <w:rPr>
          <w:rFonts w:ascii="Times New Roman" w:eastAsia="Times New Roman" w:hAnsi="Times New Roman" w:cs="Times New Roman"/>
          <w:color w:val="000000"/>
          <w:sz w:val="24"/>
          <w:szCs w:val="24"/>
          <w:lang w:val="pt-BR"/>
        </w:rPr>
      </w:pPr>
      <w:r w:rsidRPr="003125ED">
        <w:rPr>
          <w:rFonts w:ascii="Times New Roman" w:eastAsia="Times New Roman" w:hAnsi="Times New Roman" w:cs="Times New Roman"/>
          <w:color w:val="000000"/>
          <w:sz w:val="24"/>
          <w:szCs w:val="24"/>
          <w:lang w:val="pt-BR"/>
        </w:rPr>
        <w:t>În temeiul prevederilor</w:t>
      </w:r>
      <w:r w:rsidRPr="003125ED">
        <w:rPr>
          <w:rFonts w:ascii="Times New Roman" w:eastAsia="Times New Roman" w:hAnsi="Times New Roman" w:cs="Times New Roman"/>
          <w:b/>
          <w:color w:val="000000"/>
          <w:sz w:val="24"/>
          <w:szCs w:val="24"/>
          <w:lang w:val="pt-BR"/>
        </w:rPr>
        <w:t xml:space="preserve"> art. 2, art. 3 lit. ”e”, art. 7 din Legea nr. 52/2003 privind transparența decizională în administrația publică locală, </w:t>
      </w:r>
      <w:r w:rsidRPr="003125ED">
        <w:rPr>
          <w:rFonts w:ascii="Times New Roman" w:eastAsia="Times New Roman" w:hAnsi="Times New Roman" w:cs="Times New Roman"/>
          <w:color w:val="000000"/>
          <w:sz w:val="24"/>
          <w:szCs w:val="24"/>
          <w:lang w:val="pt-BR"/>
        </w:rPr>
        <w:t>actualizată, cu modificările și completările ulterioare;</w:t>
      </w:r>
    </w:p>
    <w:p w:rsidR="00E57B31" w:rsidRPr="003125ED" w:rsidRDefault="00E57B31" w:rsidP="00E57B31">
      <w:pPr>
        <w:widowControl w:val="0"/>
        <w:spacing w:after="0" w:line="240" w:lineRule="auto"/>
        <w:ind w:firstLine="720"/>
        <w:jc w:val="both"/>
        <w:rPr>
          <w:rFonts w:ascii="Times New Roman" w:eastAsia="Times New Roman" w:hAnsi="Times New Roman" w:cs="Times New Roman"/>
          <w:b/>
          <w:sz w:val="24"/>
          <w:szCs w:val="24"/>
        </w:rPr>
      </w:pPr>
      <w:r w:rsidRPr="003125ED">
        <w:rPr>
          <w:rFonts w:ascii="Times New Roman" w:eastAsia="Times New Roman" w:hAnsi="Times New Roman" w:cs="Times New Roman"/>
          <w:sz w:val="24"/>
          <w:szCs w:val="24"/>
        </w:rPr>
        <w:t xml:space="preserve">În temeiul prevederilor </w:t>
      </w:r>
      <w:r w:rsidRPr="003125ED">
        <w:rPr>
          <w:rFonts w:ascii="Times New Roman" w:eastAsia="Times New Roman" w:hAnsi="Times New Roman" w:cs="Times New Roman"/>
          <w:b/>
          <w:sz w:val="24"/>
          <w:szCs w:val="24"/>
        </w:rPr>
        <w:t>din O.U.G. nr. 57/03.07.2019 privind Codul administrativ, actualizată, cu modificările și completările ulterioare</w:t>
      </w:r>
      <w:r w:rsidRPr="003125ED">
        <w:rPr>
          <w:rFonts w:ascii="Times New Roman" w:eastAsia="Times New Roman" w:hAnsi="Times New Roman" w:cs="Times New Roman"/>
          <w:sz w:val="24"/>
          <w:szCs w:val="24"/>
        </w:rPr>
        <w:t>:</w:t>
      </w:r>
    </w:p>
    <w:p w:rsidR="00E57B31" w:rsidRPr="003125ED" w:rsidRDefault="00E57B31" w:rsidP="00AA2247">
      <w:pPr>
        <w:widowControl w:val="0"/>
        <w:numPr>
          <w:ilvl w:val="0"/>
          <w:numId w:val="4"/>
        </w:numPr>
        <w:spacing w:after="0" w:line="240" w:lineRule="auto"/>
        <w:contextualSpacing/>
        <w:jc w:val="both"/>
        <w:rPr>
          <w:rFonts w:ascii="Times New Roman" w:eastAsia="Times New Roman" w:hAnsi="Times New Roman" w:cs="Times New Roman"/>
          <w:b/>
          <w:sz w:val="24"/>
          <w:szCs w:val="24"/>
        </w:rPr>
      </w:pPr>
      <w:r w:rsidRPr="003125ED">
        <w:rPr>
          <w:rFonts w:ascii="Times New Roman" w:eastAsia="Times New Roman" w:hAnsi="Times New Roman" w:cs="Times New Roman"/>
          <w:b/>
          <w:sz w:val="24"/>
          <w:szCs w:val="24"/>
        </w:rPr>
        <w:t>art. 129 alin. (2) lit. „a”:</w:t>
      </w:r>
    </w:p>
    <w:p w:rsidR="00E57B31" w:rsidRPr="003125ED" w:rsidRDefault="00E57B31" w:rsidP="00E57B31">
      <w:pPr>
        <w:spacing w:after="0" w:line="240" w:lineRule="auto"/>
        <w:rPr>
          <w:rFonts w:ascii="Times New Roman" w:eastAsia="Times New Roman" w:hAnsi="Times New Roman" w:cs="Times New Roman"/>
          <w:i/>
          <w:sz w:val="24"/>
          <w:szCs w:val="24"/>
        </w:rPr>
      </w:pPr>
      <w:r w:rsidRPr="003125ED">
        <w:rPr>
          <w:rFonts w:ascii="Times New Roman" w:eastAsia="Times New Roman" w:hAnsi="Times New Roman" w:cs="Times New Roman"/>
          <w:i/>
          <w:sz w:val="24"/>
          <w:szCs w:val="24"/>
        </w:rPr>
        <w:t xml:space="preserve">„(2) Consiliul local exercită următoarele categorii de atribuţii: </w:t>
      </w:r>
    </w:p>
    <w:p w:rsidR="00E57B31" w:rsidRPr="003125ED" w:rsidRDefault="00E57B31" w:rsidP="00E57B31">
      <w:pPr>
        <w:widowControl w:val="0"/>
        <w:spacing w:after="0" w:line="240" w:lineRule="auto"/>
        <w:jc w:val="both"/>
        <w:rPr>
          <w:rFonts w:ascii="Times New Roman" w:eastAsia="Times New Roman" w:hAnsi="Times New Roman" w:cs="Times New Roman"/>
          <w:b/>
          <w:i/>
          <w:sz w:val="24"/>
          <w:szCs w:val="24"/>
        </w:rPr>
      </w:pPr>
      <w:r w:rsidRPr="003125ED">
        <w:rPr>
          <w:rFonts w:ascii="Times New Roman" w:eastAsia="Times New Roman" w:hAnsi="Times New Roman" w:cs="Times New Roman"/>
          <w:b/>
          <w:bCs/>
          <w:i/>
          <w:sz w:val="24"/>
          <w:szCs w:val="24"/>
        </w:rPr>
        <w:t>a)</w:t>
      </w:r>
      <w:r w:rsidRPr="003125ED">
        <w:rPr>
          <w:rFonts w:ascii="Times New Roman" w:eastAsia="Times New Roman" w:hAnsi="Times New Roman" w:cs="Times New Roman"/>
          <w:i/>
          <w:sz w:val="24"/>
          <w:szCs w:val="24"/>
        </w:rPr>
        <w:t xml:space="preserve"> atribuţii privind unitatea administrativ - teritorială, organizarea proprie, precum şi organizarea şi funcţionarea aparatului de specialitate al primarului, ale instituţiilor publice de interes local şi ale societăţilor şi regiilor autonome de interes local;”</w:t>
      </w:r>
    </w:p>
    <w:p w:rsidR="00E57B31" w:rsidRPr="003125ED" w:rsidRDefault="00E57B31" w:rsidP="00AA2247">
      <w:pPr>
        <w:widowControl w:val="0"/>
        <w:numPr>
          <w:ilvl w:val="0"/>
          <w:numId w:val="5"/>
        </w:numPr>
        <w:spacing w:after="0" w:line="240" w:lineRule="auto"/>
        <w:contextualSpacing/>
        <w:jc w:val="both"/>
        <w:rPr>
          <w:rFonts w:ascii="Times New Roman" w:eastAsia="Times New Roman" w:hAnsi="Times New Roman" w:cs="Times New Roman"/>
          <w:b/>
          <w:sz w:val="24"/>
          <w:szCs w:val="24"/>
        </w:rPr>
      </w:pPr>
      <w:r w:rsidRPr="003125ED">
        <w:rPr>
          <w:rFonts w:ascii="Times New Roman" w:eastAsia="Times New Roman" w:hAnsi="Times New Roman" w:cs="Times New Roman"/>
          <w:b/>
          <w:sz w:val="24"/>
          <w:szCs w:val="24"/>
        </w:rPr>
        <w:t>alin. (3) lit. ,,a”:</w:t>
      </w:r>
    </w:p>
    <w:p w:rsidR="00E57B31" w:rsidRPr="003125ED" w:rsidRDefault="00E57B31" w:rsidP="00E57B31">
      <w:pPr>
        <w:spacing w:after="0" w:line="240" w:lineRule="auto"/>
        <w:rPr>
          <w:rFonts w:ascii="Times New Roman" w:eastAsia="Times New Roman" w:hAnsi="Times New Roman" w:cs="Times New Roman"/>
          <w:i/>
          <w:sz w:val="24"/>
          <w:szCs w:val="24"/>
        </w:rPr>
      </w:pPr>
      <w:r w:rsidRPr="003125ED">
        <w:rPr>
          <w:rFonts w:ascii="Times New Roman" w:eastAsia="Times New Roman" w:hAnsi="Times New Roman" w:cs="Times New Roman"/>
          <w:i/>
          <w:sz w:val="24"/>
          <w:szCs w:val="24"/>
        </w:rPr>
        <w:t xml:space="preserve">„(3) În exercitarea atribuţiilor prevăzute la alin. (2) lit. a), consiliul local: </w:t>
      </w:r>
    </w:p>
    <w:p w:rsidR="00E57B31" w:rsidRPr="003125ED" w:rsidRDefault="00E57B31" w:rsidP="00E57B31">
      <w:pPr>
        <w:widowControl w:val="0"/>
        <w:spacing w:after="0" w:line="240" w:lineRule="auto"/>
        <w:jc w:val="both"/>
        <w:rPr>
          <w:rFonts w:ascii="Times New Roman" w:eastAsia="Times New Roman" w:hAnsi="Times New Roman" w:cs="Times New Roman"/>
          <w:b/>
          <w:i/>
          <w:sz w:val="24"/>
          <w:szCs w:val="24"/>
        </w:rPr>
      </w:pPr>
      <w:r w:rsidRPr="003125ED">
        <w:rPr>
          <w:rFonts w:ascii="Times New Roman" w:eastAsia="Times New Roman" w:hAnsi="Times New Roman" w:cs="Times New Roman"/>
          <w:b/>
          <w:bCs/>
          <w:i/>
          <w:sz w:val="24"/>
          <w:szCs w:val="24"/>
        </w:rPr>
        <w:t>a)</w:t>
      </w:r>
      <w:r w:rsidRPr="003125ED">
        <w:rPr>
          <w:rFonts w:ascii="Times New Roman" w:eastAsia="Times New Roman" w:hAnsi="Times New Roman" w:cs="Times New Roman"/>
          <w:i/>
          <w:sz w:val="24"/>
          <w:szCs w:val="24"/>
        </w:rPr>
        <w:t xml:space="preserve"> aprobă statutul comunei, oraşului sau municipiului, precum şi regulamentul de organizare şi funcţionare a consiliului local; prin ordin al ministrului de resort se aprobă un model orientativ al statutului unităţii administrativ - teritoriale, precum şi un model orientativ al regulamentului de organizare şi funcţionare a consiliului local;”</w:t>
      </w:r>
    </w:p>
    <w:p w:rsidR="00E57B31" w:rsidRPr="003125ED" w:rsidRDefault="00E57B31" w:rsidP="00AA2247">
      <w:pPr>
        <w:widowControl w:val="0"/>
        <w:numPr>
          <w:ilvl w:val="0"/>
          <w:numId w:val="6"/>
        </w:numPr>
        <w:spacing w:after="0" w:line="240" w:lineRule="auto"/>
        <w:contextualSpacing/>
        <w:jc w:val="both"/>
        <w:rPr>
          <w:rFonts w:ascii="Times New Roman" w:eastAsia="Times New Roman" w:hAnsi="Times New Roman" w:cs="Times New Roman"/>
          <w:b/>
          <w:sz w:val="24"/>
          <w:szCs w:val="24"/>
        </w:rPr>
      </w:pPr>
      <w:r w:rsidRPr="003125ED">
        <w:rPr>
          <w:rFonts w:ascii="Times New Roman" w:eastAsia="Times New Roman" w:hAnsi="Times New Roman" w:cs="Times New Roman"/>
          <w:b/>
          <w:sz w:val="24"/>
          <w:szCs w:val="24"/>
        </w:rPr>
        <w:t>coroborate cu alin. (7) lit. „s”:</w:t>
      </w:r>
    </w:p>
    <w:p w:rsidR="00E57B31" w:rsidRPr="003125ED" w:rsidRDefault="00E57B31" w:rsidP="00E57B31">
      <w:pPr>
        <w:spacing w:after="0" w:line="240" w:lineRule="auto"/>
        <w:rPr>
          <w:rFonts w:ascii="Times New Roman" w:eastAsia="Times New Roman" w:hAnsi="Times New Roman" w:cs="Times New Roman"/>
          <w:i/>
          <w:sz w:val="24"/>
          <w:szCs w:val="24"/>
        </w:rPr>
      </w:pPr>
      <w:r w:rsidRPr="003125ED">
        <w:rPr>
          <w:rFonts w:ascii="Times New Roman" w:eastAsia="Times New Roman" w:hAnsi="Times New Roman" w:cs="Times New Roman"/>
          <w:i/>
          <w:sz w:val="24"/>
          <w:szCs w:val="24"/>
        </w:rPr>
        <w:t xml:space="preserve">„(7) În exercitarea atribuţiilor prevăzute la alin. (2) lit. d), consiliul local asigură, potrivit competenţei sale şi în condiţiile legii, cadrul necesar pentru furnizarea serviciilor publice de interes local privind: […] s) alte servicii publice de interes local stabilite prin lege.” </w:t>
      </w:r>
    </w:p>
    <w:p w:rsidR="00E57B31" w:rsidRPr="003125ED" w:rsidRDefault="00E57B31" w:rsidP="00AA2247">
      <w:pPr>
        <w:widowControl w:val="0"/>
        <w:numPr>
          <w:ilvl w:val="0"/>
          <w:numId w:val="7"/>
        </w:numPr>
        <w:spacing w:after="0" w:line="240" w:lineRule="auto"/>
        <w:contextualSpacing/>
        <w:jc w:val="both"/>
        <w:rPr>
          <w:rFonts w:ascii="Times New Roman" w:eastAsia="Times New Roman" w:hAnsi="Times New Roman" w:cs="Times New Roman"/>
          <w:b/>
          <w:sz w:val="24"/>
          <w:szCs w:val="24"/>
        </w:rPr>
      </w:pPr>
      <w:r w:rsidRPr="003125ED">
        <w:rPr>
          <w:rFonts w:ascii="Times New Roman" w:eastAsia="Times New Roman" w:hAnsi="Times New Roman" w:cs="Times New Roman"/>
          <w:b/>
          <w:sz w:val="24"/>
          <w:szCs w:val="24"/>
        </w:rPr>
        <w:t>art. 133 alin. (1):</w:t>
      </w:r>
    </w:p>
    <w:p w:rsidR="00E57B31" w:rsidRPr="003125ED" w:rsidRDefault="00E57B31" w:rsidP="00E57B31">
      <w:pPr>
        <w:spacing w:after="0" w:line="240" w:lineRule="auto"/>
        <w:rPr>
          <w:rFonts w:ascii="Times New Roman" w:eastAsia="Times New Roman" w:hAnsi="Times New Roman" w:cs="Times New Roman"/>
          <w:i/>
          <w:sz w:val="24"/>
          <w:szCs w:val="24"/>
        </w:rPr>
      </w:pPr>
      <w:r w:rsidRPr="003125ED">
        <w:rPr>
          <w:rFonts w:ascii="Times New Roman" w:eastAsia="Times New Roman" w:hAnsi="Times New Roman" w:cs="Times New Roman"/>
          <w:i/>
          <w:sz w:val="24"/>
          <w:szCs w:val="24"/>
        </w:rPr>
        <w:t>„Tipurile de şedinţe ale consiliului local</w:t>
      </w:r>
    </w:p>
    <w:p w:rsidR="00E57B31" w:rsidRPr="003125ED" w:rsidRDefault="00E57B31" w:rsidP="00E57B31">
      <w:pPr>
        <w:widowControl w:val="0"/>
        <w:spacing w:after="0" w:line="240" w:lineRule="auto"/>
        <w:jc w:val="both"/>
        <w:rPr>
          <w:rFonts w:ascii="Times New Roman" w:eastAsia="Times New Roman" w:hAnsi="Times New Roman" w:cs="Times New Roman"/>
          <w:b/>
          <w:i/>
          <w:sz w:val="24"/>
          <w:szCs w:val="24"/>
        </w:rPr>
      </w:pPr>
      <w:r w:rsidRPr="003125ED">
        <w:rPr>
          <w:rFonts w:ascii="Times New Roman" w:eastAsia="Times New Roman" w:hAnsi="Times New Roman" w:cs="Times New Roman"/>
          <w:i/>
          <w:color w:val="CC0099"/>
          <w:sz w:val="24"/>
          <w:szCs w:val="24"/>
        </w:rPr>
        <w:t>(1)</w:t>
      </w:r>
      <w:r w:rsidRPr="003125ED">
        <w:rPr>
          <w:rFonts w:ascii="Times New Roman" w:eastAsia="Times New Roman" w:hAnsi="Times New Roman" w:cs="Times New Roman"/>
          <w:i/>
          <w:sz w:val="24"/>
          <w:szCs w:val="24"/>
        </w:rPr>
        <w:t xml:space="preserve"> Consiliul local se întruneşte în şedinţe ordinare, cel puţin o dată pe lună, la convocarea primarului.”</w:t>
      </w:r>
    </w:p>
    <w:p w:rsidR="00E57B31" w:rsidRPr="003125ED" w:rsidRDefault="00E57B31" w:rsidP="00AA2247">
      <w:pPr>
        <w:widowControl w:val="0"/>
        <w:numPr>
          <w:ilvl w:val="0"/>
          <w:numId w:val="8"/>
        </w:numPr>
        <w:spacing w:after="0" w:line="240" w:lineRule="auto"/>
        <w:contextualSpacing/>
        <w:jc w:val="both"/>
        <w:rPr>
          <w:rFonts w:ascii="Times New Roman" w:eastAsia="Times New Roman" w:hAnsi="Times New Roman" w:cs="Times New Roman"/>
          <w:b/>
          <w:sz w:val="24"/>
          <w:szCs w:val="24"/>
        </w:rPr>
      </w:pPr>
      <w:r w:rsidRPr="003125ED">
        <w:rPr>
          <w:rFonts w:ascii="Times New Roman" w:eastAsia="Times New Roman" w:hAnsi="Times New Roman" w:cs="Times New Roman"/>
          <w:b/>
          <w:sz w:val="24"/>
          <w:szCs w:val="24"/>
        </w:rPr>
        <w:t>art. 139 alin. (1):</w:t>
      </w:r>
    </w:p>
    <w:p w:rsidR="00E57B31" w:rsidRPr="003125ED" w:rsidRDefault="00E57B31" w:rsidP="00E57B31">
      <w:pPr>
        <w:spacing w:after="0" w:line="240" w:lineRule="auto"/>
        <w:rPr>
          <w:rFonts w:ascii="Times New Roman" w:eastAsia="Times New Roman" w:hAnsi="Times New Roman" w:cs="Times New Roman"/>
          <w:i/>
          <w:sz w:val="24"/>
          <w:szCs w:val="24"/>
        </w:rPr>
      </w:pPr>
      <w:r w:rsidRPr="003125ED">
        <w:rPr>
          <w:rFonts w:ascii="Times New Roman" w:eastAsia="Times New Roman" w:hAnsi="Times New Roman" w:cs="Times New Roman"/>
          <w:i/>
          <w:sz w:val="24"/>
          <w:szCs w:val="24"/>
        </w:rPr>
        <w:t>„Adoptarea hotărârilor consiliului local</w:t>
      </w:r>
    </w:p>
    <w:p w:rsidR="00E57B31" w:rsidRPr="003125ED" w:rsidRDefault="00E57B31" w:rsidP="00E57B31">
      <w:pPr>
        <w:widowControl w:val="0"/>
        <w:spacing w:after="0" w:line="240" w:lineRule="auto"/>
        <w:jc w:val="both"/>
        <w:rPr>
          <w:rFonts w:ascii="Times New Roman" w:eastAsia="Times New Roman" w:hAnsi="Times New Roman" w:cs="Times New Roman"/>
          <w:b/>
          <w:i/>
          <w:sz w:val="24"/>
          <w:szCs w:val="24"/>
        </w:rPr>
      </w:pPr>
      <w:r w:rsidRPr="003125ED">
        <w:rPr>
          <w:rFonts w:ascii="Times New Roman" w:eastAsia="Times New Roman" w:hAnsi="Times New Roman" w:cs="Times New Roman"/>
          <w:i/>
          <w:color w:val="CC0099"/>
          <w:sz w:val="24"/>
          <w:szCs w:val="24"/>
        </w:rPr>
        <w:lastRenderedPageBreak/>
        <w:t>(1)</w:t>
      </w:r>
      <w:r w:rsidRPr="003125ED">
        <w:rPr>
          <w:rFonts w:ascii="Times New Roman" w:eastAsia="Times New Roman" w:hAnsi="Times New Roman" w:cs="Times New Roman"/>
          <w:i/>
          <w:sz w:val="24"/>
          <w:szCs w:val="24"/>
        </w:rPr>
        <w:t xml:space="preserve"> În exercitarea atribuţiilor ce îi revin, consiliul local adoptă hotărâri, cu majoritate absolută sau simplă, după caz.”</w:t>
      </w:r>
    </w:p>
    <w:p w:rsidR="00E57B31" w:rsidRPr="003125ED" w:rsidRDefault="00E57B31" w:rsidP="00AA2247">
      <w:pPr>
        <w:widowControl w:val="0"/>
        <w:numPr>
          <w:ilvl w:val="0"/>
          <w:numId w:val="9"/>
        </w:numPr>
        <w:spacing w:after="0" w:line="240" w:lineRule="auto"/>
        <w:contextualSpacing/>
        <w:jc w:val="both"/>
        <w:rPr>
          <w:rFonts w:ascii="Times New Roman" w:eastAsia="Times New Roman" w:hAnsi="Times New Roman" w:cs="Times New Roman"/>
          <w:b/>
          <w:sz w:val="24"/>
          <w:szCs w:val="24"/>
        </w:rPr>
      </w:pPr>
      <w:r w:rsidRPr="003125ED">
        <w:rPr>
          <w:rFonts w:ascii="Times New Roman" w:eastAsia="Times New Roman" w:hAnsi="Times New Roman" w:cs="Times New Roman"/>
          <w:b/>
          <w:sz w:val="24"/>
          <w:szCs w:val="24"/>
        </w:rPr>
        <w:t>art. 155 alin. (1) lit. „d” și lit. ”e”:</w:t>
      </w:r>
    </w:p>
    <w:p w:rsidR="00E57B31" w:rsidRPr="003125ED" w:rsidRDefault="00E57B31" w:rsidP="00E57B31">
      <w:pPr>
        <w:spacing w:after="0" w:line="240" w:lineRule="auto"/>
        <w:rPr>
          <w:rFonts w:ascii="Times New Roman" w:eastAsia="Times New Roman" w:hAnsi="Times New Roman" w:cs="Times New Roman"/>
          <w:i/>
          <w:sz w:val="24"/>
          <w:szCs w:val="24"/>
        </w:rPr>
      </w:pPr>
      <w:r w:rsidRPr="003125ED">
        <w:rPr>
          <w:rFonts w:ascii="Times New Roman" w:eastAsia="Times New Roman" w:hAnsi="Times New Roman" w:cs="Times New Roman"/>
          <w:i/>
          <w:sz w:val="24"/>
          <w:szCs w:val="24"/>
        </w:rPr>
        <w:t>„Atribuţiile primarului</w:t>
      </w:r>
    </w:p>
    <w:p w:rsidR="00E57B31" w:rsidRPr="003125ED" w:rsidRDefault="00E57B31" w:rsidP="00E57B31">
      <w:pPr>
        <w:spacing w:after="0" w:line="240" w:lineRule="auto"/>
        <w:rPr>
          <w:rFonts w:ascii="Times New Roman" w:eastAsia="Times New Roman" w:hAnsi="Times New Roman" w:cs="Times New Roman"/>
          <w:i/>
          <w:sz w:val="24"/>
          <w:szCs w:val="24"/>
        </w:rPr>
      </w:pPr>
      <w:r w:rsidRPr="003125ED">
        <w:rPr>
          <w:rFonts w:ascii="Times New Roman" w:eastAsia="Times New Roman" w:hAnsi="Times New Roman" w:cs="Times New Roman"/>
          <w:i/>
          <w:color w:val="CC0099"/>
          <w:sz w:val="24"/>
          <w:szCs w:val="24"/>
        </w:rPr>
        <w:t>(1)</w:t>
      </w:r>
      <w:r w:rsidRPr="003125ED">
        <w:rPr>
          <w:rFonts w:ascii="Times New Roman" w:eastAsia="Times New Roman" w:hAnsi="Times New Roman" w:cs="Times New Roman"/>
          <w:i/>
          <w:sz w:val="24"/>
          <w:szCs w:val="24"/>
        </w:rPr>
        <w:t xml:space="preserve"> Primarul îndeplineşte următoarele categorii principale de atribuţii: </w:t>
      </w:r>
    </w:p>
    <w:p w:rsidR="00E57B31" w:rsidRPr="003125ED" w:rsidRDefault="00E57B31" w:rsidP="00E57B31">
      <w:pPr>
        <w:spacing w:after="0" w:line="240" w:lineRule="auto"/>
        <w:rPr>
          <w:rFonts w:ascii="Times New Roman" w:eastAsia="Times New Roman" w:hAnsi="Times New Roman" w:cs="Times New Roman"/>
          <w:bCs/>
          <w:i/>
          <w:sz w:val="24"/>
          <w:szCs w:val="24"/>
        </w:rPr>
      </w:pPr>
      <w:r w:rsidRPr="003125ED">
        <w:rPr>
          <w:rFonts w:ascii="Times New Roman" w:eastAsia="Times New Roman" w:hAnsi="Times New Roman" w:cs="Times New Roman"/>
          <w:bCs/>
          <w:i/>
          <w:sz w:val="24"/>
          <w:szCs w:val="24"/>
        </w:rPr>
        <w:t>[…]</w:t>
      </w:r>
    </w:p>
    <w:p w:rsidR="00E57B31" w:rsidRPr="003125ED" w:rsidRDefault="00E57B31" w:rsidP="00E57B31">
      <w:pPr>
        <w:spacing w:after="0" w:line="240" w:lineRule="auto"/>
        <w:rPr>
          <w:rFonts w:ascii="Times New Roman" w:eastAsia="Times New Roman" w:hAnsi="Times New Roman" w:cs="Times New Roman"/>
          <w:i/>
          <w:sz w:val="24"/>
          <w:szCs w:val="24"/>
        </w:rPr>
      </w:pPr>
      <w:r w:rsidRPr="003125ED">
        <w:rPr>
          <w:rFonts w:ascii="Times New Roman" w:eastAsia="Times New Roman" w:hAnsi="Times New Roman" w:cs="Times New Roman"/>
          <w:bCs/>
          <w:i/>
          <w:sz w:val="24"/>
          <w:szCs w:val="24"/>
        </w:rPr>
        <w:t>d)</w:t>
      </w:r>
      <w:r w:rsidRPr="003125ED">
        <w:rPr>
          <w:rFonts w:ascii="Times New Roman" w:eastAsia="Times New Roman" w:hAnsi="Times New Roman" w:cs="Times New Roman"/>
          <w:i/>
          <w:sz w:val="24"/>
          <w:szCs w:val="24"/>
        </w:rPr>
        <w:t xml:space="preserve"> atribuţii privind serviciile publice asigurate cetăţenilor, de interes local;</w:t>
      </w:r>
      <w:r w:rsidRPr="003125ED">
        <w:rPr>
          <w:rFonts w:ascii="Times New Roman" w:eastAsia="Times New Roman" w:hAnsi="Times New Roman" w:cs="Times New Roman"/>
          <w:i/>
          <w:sz w:val="24"/>
          <w:szCs w:val="24"/>
        </w:rPr>
        <w:br/>
      </w:r>
      <w:r w:rsidRPr="003125ED">
        <w:rPr>
          <w:rFonts w:ascii="Times New Roman" w:eastAsia="Times New Roman" w:hAnsi="Times New Roman" w:cs="Times New Roman"/>
          <w:bCs/>
          <w:i/>
          <w:sz w:val="24"/>
          <w:szCs w:val="24"/>
        </w:rPr>
        <w:t>e)</w:t>
      </w:r>
      <w:r w:rsidRPr="003125ED">
        <w:rPr>
          <w:rFonts w:ascii="Times New Roman" w:eastAsia="Times New Roman" w:hAnsi="Times New Roman" w:cs="Times New Roman"/>
          <w:i/>
          <w:sz w:val="24"/>
          <w:szCs w:val="24"/>
        </w:rPr>
        <w:t xml:space="preserve"> alte atribuţii stabilite prin lege.” </w:t>
      </w:r>
    </w:p>
    <w:p w:rsidR="00E57B31" w:rsidRPr="003125ED" w:rsidRDefault="00E57B31" w:rsidP="00AA2247">
      <w:pPr>
        <w:widowControl w:val="0"/>
        <w:numPr>
          <w:ilvl w:val="0"/>
          <w:numId w:val="10"/>
        </w:numPr>
        <w:spacing w:after="0" w:line="240" w:lineRule="auto"/>
        <w:ind w:left="0" w:firstLine="0"/>
        <w:contextualSpacing/>
        <w:jc w:val="both"/>
        <w:rPr>
          <w:rFonts w:ascii="Times New Roman" w:eastAsia="Times New Roman" w:hAnsi="Times New Roman" w:cs="Times New Roman"/>
          <w:b/>
          <w:sz w:val="24"/>
          <w:szCs w:val="24"/>
        </w:rPr>
      </w:pPr>
      <w:r w:rsidRPr="003125ED">
        <w:rPr>
          <w:rFonts w:ascii="Times New Roman" w:eastAsia="Times New Roman" w:hAnsi="Times New Roman" w:cs="Times New Roman"/>
          <w:b/>
          <w:sz w:val="24"/>
          <w:szCs w:val="24"/>
        </w:rPr>
        <w:t>coroborate cu alin. (5) lit. „c”, art. 196 alin. (1) lit. „a”, art. 197 alin. (1), alin. (2) și alin. (4), art. 198 alin. (1) și alin. (2) din O.U.G. nr. 57/03.07.2019 privind Codul administrativ, actualizată, cu modificările și completările ulterioare;</w:t>
      </w:r>
    </w:p>
    <w:p w:rsidR="00E57B31" w:rsidRPr="003125ED" w:rsidRDefault="00E57B31" w:rsidP="00E57B31">
      <w:pPr>
        <w:spacing w:after="0" w:line="240" w:lineRule="auto"/>
        <w:jc w:val="both"/>
        <w:rPr>
          <w:rFonts w:ascii="Times New Roman" w:eastAsia="Times New Roman" w:hAnsi="Times New Roman" w:cs="Times New Roman"/>
          <w:b/>
          <w:i/>
          <w:sz w:val="24"/>
          <w:szCs w:val="24"/>
        </w:rPr>
      </w:pPr>
    </w:p>
    <w:p w:rsidR="00E57B31" w:rsidRPr="003125ED" w:rsidRDefault="00E57B31" w:rsidP="00E57B31">
      <w:pPr>
        <w:spacing w:after="0" w:line="360" w:lineRule="auto"/>
        <w:ind w:firstLine="709"/>
        <w:jc w:val="both"/>
        <w:rPr>
          <w:rFonts w:ascii="Times New Roman" w:eastAsia="Times New Roman" w:hAnsi="Times New Roman" w:cs="Times New Roman"/>
          <w:b/>
          <w:i/>
          <w:sz w:val="24"/>
          <w:szCs w:val="24"/>
        </w:rPr>
      </w:pPr>
      <w:r w:rsidRPr="003125ED">
        <w:rPr>
          <w:rFonts w:ascii="Times New Roman" w:eastAsia="Times New Roman" w:hAnsi="Times New Roman" w:cs="Times New Roman"/>
          <w:b/>
          <w:i/>
          <w:sz w:val="24"/>
          <w:szCs w:val="24"/>
        </w:rPr>
        <w:t xml:space="preserve">În considerarea celor mai sus precizate, vă propun spre analiză, dezbatere și aprobare proiectul de hotărâre privind actualizarea Statutului  Comunei </w:t>
      </w:r>
      <w:r w:rsidR="00722479">
        <w:rPr>
          <w:rFonts w:ascii="Times New Roman" w:eastAsia="Times New Roman" w:hAnsi="Times New Roman" w:cs="Times New Roman"/>
          <w:b/>
          <w:i/>
          <w:sz w:val="24"/>
          <w:szCs w:val="24"/>
        </w:rPr>
        <w:t>Remetea</w:t>
      </w:r>
      <w:r w:rsidRPr="003125ED">
        <w:rPr>
          <w:rFonts w:ascii="Times New Roman" w:eastAsia="Times New Roman" w:hAnsi="Times New Roman" w:cs="Times New Roman"/>
          <w:b/>
          <w:i/>
          <w:sz w:val="24"/>
          <w:szCs w:val="24"/>
        </w:rPr>
        <w:t>, județul Bihor, în forma prezentată.</w:t>
      </w:r>
    </w:p>
    <w:p w:rsidR="00E57B31" w:rsidRPr="003125ED" w:rsidRDefault="00E57B31" w:rsidP="00E57B31">
      <w:pPr>
        <w:spacing w:after="0" w:line="360" w:lineRule="auto"/>
        <w:ind w:firstLine="709"/>
        <w:jc w:val="both"/>
        <w:rPr>
          <w:rFonts w:ascii="Times New Roman" w:eastAsia="Times New Roman" w:hAnsi="Times New Roman" w:cs="Times New Roman"/>
          <w:b/>
          <w:i/>
          <w:sz w:val="24"/>
          <w:szCs w:val="24"/>
        </w:rPr>
      </w:pPr>
    </w:p>
    <w:p w:rsidR="00E57B31" w:rsidRPr="003125ED" w:rsidRDefault="00E57B31" w:rsidP="00E57B31">
      <w:pPr>
        <w:spacing w:after="0" w:line="240" w:lineRule="auto"/>
        <w:jc w:val="center"/>
        <w:rPr>
          <w:rFonts w:ascii="Times New Roman" w:eastAsia="Arial" w:hAnsi="Times New Roman" w:cs="Times New Roman"/>
          <w:sz w:val="24"/>
          <w:szCs w:val="24"/>
        </w:rPr>
      </w:pPr>
      <w:r w:rsidRPr="003125ED">
        <w:rPr>
          <w:rFonts w:ascii="Times New Roman" w:eastAsia="Arial" w:hAnsi="Times New Roman" w:cs="Times New Roman"/>
          <w:sz w:val="24"/>
          <w:szCs w:val="24"/>
        </w:rPr>
        <w:t>ÎNTOCMIT,</w:t>
      </w:r>
    </w:p>
    <w:p w:rsidR="00E57B31" w:rsidRPr="003125ED" w:rsidRDefault="00F94482" w:rsidP="00E57B31">
      <w:pPr>
        <w:spacing w:after="0" w:line="240" w:lineRule="auto"/>
        <w:jc w:val="center"/>
        <w:rPr>
          <w:rFonts w:ascii="Times New Roman" w:eastAsia="Arial" w:hAnsi="Times New Roman" w:cs="Times New Roman"/>
          <w:b/>
          <w:sz w:val="24"/>
          <w:szCs w:val="24"/>
        </w:rPr>
      </w:pPr>
      <w:r>
        <w:rPr>
          <w:rFonts w:ascii="Times New Roman" w:eastAsia="Arial" w:hAnsi="Times New Roman" w:cs="Times New Roman"/>
          <w:b/>
          <w:sz w:val="24"/>
          <w:szCs w:val="24"/>
        </w:rPr>
        <w:t>Secretar general al comunei</w:t>
      </w:r>
      <w:r w:rsidR="00E57B31" w:rsidRPr="003125ED">
        <w:rPr>
          <w:rFonts w:ascii="Times New Roman" w:eastAsia="Arial" w:hAnsi="Times New Roman" w:cs="Times New Roman"/>
          <w:b/>
          <w:sz w:val="24"/>
          <w:szCs w:val="24"/>
        </w:rPr>
        <w:t>,</w:t>
      </w:r>
      <w:r>
        <w:rPr>
          <w:rFonts w:ascii="Times New Roman" w:eastAsia="Arial" w:hAnsi="Times New Roman" w:cs="Times New Roman"/>
          <w:b/>
          <w:sz w:val="24"/>
          <w:szCs w:val="24"/>
        </w:rPr>
        <w:t>delegat</w:t>
      </w:r>
    </w:p>
    <w:p w:rsidR="00E57B31" w:rsidRPr="003125ED" w:rsidRDefault="00F94482" w:rsidP="00E57B31">
      <w:pPr>
        <w:spacing w:after="0" w:line="240" w:lineRule="auto"/>
        <w:jc w:val="center"/>
        <w:rPr>
          <w:rFonts w:ascii="Times New Roman" w:eastAsia="Arial" w:hAnsi="Times New Roman" w:cs="Times New Roman"/>
          <w:b/>
          <w:sz w:val="24"/>
          <w:szCs w:val="24"/>
        </w:rPr>
      </w:pPr>
      <w:r>
        <w:rPr>
          <w:rFonts w:ascii="Times New Roman" w:eastAsia="Arial" w:hAnsi="Times New Roman" w:cs="Times New Roman"/>
          <w:b/>
          <w:sz w:val="24"/>
          <w:szCs w:val="24"/>
        </w:rPr>
        <w:t>Szabo Viorica-Marinela</w:t>
      </w:r>
    </w:p>
    <w:p w:rsidR="009557DD" w:rsidRPr="003125ED" w:rsidRDefault="009557DD" w:rsidP="00A3399B">
      <w:pPr>
        <w:spacing w:after="0" w:line="240" w:lineRule="auto"/>
        <w:ind w:firstLine="567"/>
        <w:jc w:val="both"/>
        <w:rPr>
          <w:rFonts w:ascii="Times New Roman" w:hAnsi="Times New Roman" w:cs="Times New Roman"/>
          <w:b/>
          <w:sz w:val="24"/>
          <w:szCs w:val="24"/>
        </w:rPr>
      </w:pPr>
    </w:p>
    <w:p w:rsidR="009557DD" w:rsidRPr="003125ED" w:rsidRDefault="009557DD" w:rsidP="00A3399B">
      <w:pPr>
        <w:spacing w:after="0" w:line="240" w:lineRule="auto"/>
        <w:ind w:firstLine="567"/>
        <w:jc w:val="both"/>
        <w:rPr>
          <w:rFonts w:ascii="Times New Roman" w:hAnsi="Times New Roman" w:cs="Times New Roman"/>
          <w:b/>
          <w:sz w:val="24"/>
          <w:szCs w:val="24"/>
        </w:rPr>
      </w:pPr>
    </w:p>
    <w:p w:rsidR="009557DD" w:rsidRPr="003125ED" w:rsidRDefault="009557DD" w:rsidP="009557DD">
      <w:pPr>
        <w:pStyle w:val="Frspaiere"/>
        <w:ind w:firstLine="993"/>
        <w:rPr>
          <w:rFonts w:ascii="Times New Roman" w:hAnsi="Times New Roman"/>
          <w:sz w:val="24"/>
          <w:szCs w:val="24"/>
        </w:rPr>
      </w:pPr>
    </w:p>
    <w:p w:rsidR="00E57B31" w:rsidRPr="003125ED" w:rsidRDefault="00E57B31" w:rsidP="009557DD">
      <w:pPr>
        <w:pStyle w:val="Frspaiere"/>
        <w:ind w:firstLine="993"/>
        <w:rPr>
          <w:rFonts w:ascii="Times New Roman" w:hAnsi="Times New Roman"/>
          <w:sz w:val="24"/>
          <w:szCs w:val="24"/>
        </w:rPr>
      </w:pPr>
    </w:p>
    <w:p w:rsidR="00E57B31" w:rsidRPr="003125ED" w:rsidRDefault="00E57B31" w:rsidP="009557DD">
      <w:pPr>
        <w:pStyle w:val="Frspaiere"/>
        <w:ind w:firstLine="993"/>
        <w:rPr>
          <w:rFonts w:ascii="Times New Roman" w:hAnsi="Times New Roman"/>
          <w:sz w:val="24"/>
          <w:szCs w:val="24"/>
        </w:rPr>
      </w:pPr>
    </w:p>
    <w:p w:rsidR="00E57B31" w:rsidRPr="003125ED" w:rsidRDefault="00E57B31" w:rsidP="009557DD">
      <w:pPr>
        <w:pStyle w:val="Frspaiere"/>
        <w:ind w:firstLine="993"/>
        <w:rPr>
          <w:rFonts w:ascii="Times New Roman" w:hAnsi="Times New Roman"/>
          <w:sz w:val="24"/>
          <w:szCs w:val="24"/>
        </w:rPr>
      </w:pPr>
    </w:p>
    <w:p w:rsidR="00E57B31" w:rsidRPr="003125ED" w:rsidRDefault="00E57B31" w:rsidP="009557DD">
      <w:pPr>
        <w:pStyle w:val="Frspaiere"/>
        <w:ind w:firstLine="993"/>
        <w:rPr>
          <w:rFonts w:ascii="Times New Roman" w:hAnsi="Times New Roman"/>
          <w:sz w:val="24"/>
          <w:szCs w:val="24"/>
        </w:rPr>
      </w:pPr>
    </w:p>
    <w:p w:rsidR="00E57B31" w:rsidRPr="003125ED" w:rsidRDefault="00E57B31" w:rsidP="009557DD">
      <w:pPr>
        <w:pStyle w:val="Frspaiere"/>
        <w:ind w:firstLine="993"/>
        <w:rPr>
          <w:rFonts w:ascii="Times New Roman" w:hAnsi="Times New Roman"/>
          <w:sz w:val="24"/>
          <w:szCs w:val="24"/>
        </w:rPr>
      </w:pPr>
    </w:p>
    <w:p w:rsidR="00E57B31" w:rsidRPr="003125ED" w:rsidRDefault="00E57B31" w:rsidP="009557DD">
      <w:pPr>
        <w:pStyle w:val="Frspaiere"/>
        <w:ind w:firstLine="993"/>
        <w:rPr>
          <w:rFonts w:ascii="Times New Roman" w:hAnsi="Times New Roman"/>
          <w:sz w:val="24"/>
          <w:szCs w:val="24"/>
        </w:rPr>
      </w:pPr>
    </w:p>
    <w:p w:rsidR="00E57B31" w:rsidRPr="003125ED" w:rsidRDefault="00E57B31" w:rsidP="009557DD">
      <w:pPr>
        <w:pStyle w:val="Frspaiere"/>
        <w:ind w:firstLine="993"/>
        <w:rPr>
          <w:rFonts w:ascii="Times New Roman" w:hAnsi="Times New Roman"/>
          <w:sz w:val="24"/>
          <w:szCs w:val="24"/>
        </w:rPr>
      </w:pPr>
    </w:p>
    <w:p w:rsidR="00E57B31" w:rsidRDefault="00E57B31" w:rsidP="009557DD">
      <w:pPr>
        <w:pStyle w:val="Frspaiere"/>
        <w:ind w:firstLine="993"/>
        <w:rPr>
          <w:rFonts w:ascii="Times New Roman" w:hAnsi="Times New Roman"/>
          <w:sz w:val="28"/>
          <w:szCs w:val="28"/>
        </w:rPr>
      </w:pPr>
    </w:p>
    <w:p w:rsidR="00E57B31" w:rsidRDefault="00E57B31" w:rsidP="009557DD">
      <w:pPr>
        <w:pStyle w:val="Frspaiere"/>
        <w:ind w:firstLine="993"/>
        <w:rPr>
          <w:rFonts w:ascii="Times New Roman" w:hAnsi="Times New Roman"/>
          <w:sz w:val="28"/>
          <w:szCs w:val="28"/>
        </w:rPr>
      </w:pPr>
    </w:p>
    <w:p w:rsidR="00E57B31" w:rsidRDefault="00E57B31" w:rsidP="009557DD">
      <w:pPr>
        <w:pStyle w:val="Frspaiere"/>
        <w:ind w:firstLine="993"/>
        <w:rPr>
          <w:rFonts w:ascii="Times New Roman" w:hAnsi="Times New Roman"/>
          <w:sz w:val="28"/>
          <w:szCs w:val="28"/>
        </w:rPr>
      </w:pPr>
    </w:p>
    <w:p w:rsidR="00E57B31" w:rsidRDefault="00E57B31" w:rsidP="009557DD">
      <w:pPr>
        <w:pStyle w:val="Frspaiere"/>
        <w:ind w:firstLine="993"/>
        <w:rPr>
          <w:rFonts w:ascii="Times New Roman" w:hAnsi="Times New Roman"/>
          <w:sz w:val="28"/>
          <w:szCs w:val="28"/>
        </w:rPr>
      </w:pPr>
    </w:p>
    <w:p w:rsidR="00E57B31" w:rsidRDefault="00E57B31" w:rsidP="009557DD">
      <w:pPr>
        <w:pStyle w:val="Frspaiere"/>
        <w:ind w:firstLine="993"/>
        <w:rPr>
          <w:rFonts w:ascii="Times New Roman" w:hAnsi="Times New Roman"/>
          <w:sz w:val="28"/>
          <w:szCs w:val="28"/>
        </w:rPr>
      </w:pPr>
    </w:p>
    <w:p w:rsidR="00E57B31" w:rsidRDefault="00E57B31" w:rsidP="009557DD">
      <w:pPr>
        <w:pStyle w:val="Frspaiere"/>
        <w:ind w:firstLine="993"/>
        <w:rPr>
          <w:rFonts w:ascii="Times New Roman" w:hAnsi="Times New Roman"/>
          <w:sz w:val="28"/>
          <w:szCs w:val="28"/>
        </w:rPr>
      </w:pPr>
    </w:p>
    <w:p w:rsidR="00E57B31" w:rsidRDefault="00E57B31" w:rsidP="009557DD">
      <w:pPr>
        <w:pStyle w:val="Frspaiere"/>
        <w:ind w:firstLine="993"/>
        <w:rPr>
          <w:rFonts w:ascii="Times New Roman" w:hAnsi="Times New Roman"/>
          <w:sz w:val="28"/>
          <w:szCs w:val="28"/>
        </w:rPr>
      </w:pPr>
    </w:p>
    <w:p w:rsidR="00E57B31" w:rsidRDefault="00E57B31" w:rsidP="009557DD">
      <w:pPr>
        <w:pStyle w:val="Frspaiere"/>
        <w:ind w:firstLine="993"/>
        <w:rPr>
          <w:rFonts w:ascii="Times New Roman" w:hAnsi="Times New Roman"/>
          <w:sz w:val="28"/>
          <w:szCs w:val="28"/>
        </w:rPr>
      </w:pPr>
    </w:p>
    <w:p w:rsidR="00E57B31" w:rsidRDefault="00E57B31" w:rsidP="009557DD">
      <w:pPr>
        <w:pStyle w:val="Frspaiere"/>
        <w:ind w:firstLine="993"/>
        <w:rPr>
          <w:rFonts w:ascii="Times New Roman" w:hAnsi="Times New Roman"/>
          <w:sz w:val="28"/>
          <w:szCs w:val="28"/>
        </w:rPr>
      </w:pPr>
    </w:p>
    <w:p w:rsidR="00E57B31" w:rsidRDefault="00E57B31" w:rsidP="009557DD">
      <w:pPr>
        <w:pStyle w:val="Frspaiere"/>
        <w:ind w:firstLine="993"/>
        <w:rPr>
          <w:rFonts w:ascii="Times New Roman" w:hAnsi="Times New Roman"/>
          <w:sz w:val="28"/>
          <w:szCs w:val="28"/>
        </w:rPr>
      </w:pPr>
    </w:p>
    <w:p w:rsidR="00E57B31" w:rsidRDefault="00E57B31" w:rsidP="009557DD">
      <w:pPr>
        <w:pStyle w:val="Frspaiere"/>
        <w:ind w:firstLine="993"/>
        <w:rPr>
          <w:rFonts w:ascii="Times New Roman" w:hAnsi="Times New Roman"/>
          <w:sz w:val="28"/>
          <w:szCs w:val="28"/>
        </w:rPr>
      </w:pPr>
    </w:p>
    <w:p w:rsidR="00E57B31" w:rsidRDefault="00E57B31" w:rsidP="009557DD">
      <w:pPr>
        <w:pStyle w:val="Frspaiere"/>
        <w:ind w:firstLine="993"/>
        <w:rPr>
          <w:rFonts w:ascii="Times New Roman" w:hAnsi="Times New Roman"/>
          <w:sz w:val="28"/>
          <w:szCs w:val="28"/>
        </w:rPr>
      </w:pPr>
    </w:p>
    <w:p w:rsidR="00E57B31" w:rsidRDefault="00E57B31" w:rsidP="009557DD">
      <w:pPr>
        <w:pStyle w:val="Frspaiere"/>
        <w:ind w:firstLine="993"/>
        <w:rPr>
          <w:rFonts w:ascii="Times New Roman" w:hAnsi="Times New Roman"/>
          <w:sz w:val="28"/>
          <w:szCs w:val="28"/>
        </w:rPr>
      </w:pPr>
    </w:p>
    <w:p w:rsidR="00E57B31" w:rsidRDefault="00E57B31" w:rsidP="009557DD">
      <w:pPr>
        <w:pStyle w:val="Frspaiere"/>
        <w:ind w:firstLine="993"/>
        <w:rPr>
          <w:rFonts w:ascii="Times New Roman" w:hAnsi="Times New Roman"/>
          <w:sz w:val="28"/>
          <w:szCs w:val="28"/>
        </w:rPr>
      </w:pPr>
    </w:p>
    <w:p w:rsidR="00E57B31" w:rsidRDefault="00E57B31" w:rsidP="009557DD">
      <w:pPr>
        <w:pStyle w:val="Frspaiere"/>
        <w:ind w:firstLine="993"/>
        <w:rPr>
          <w:rFonts w:ascii="Times New Roman" w:hAnsi="Times New Roman"/>
          <w:sz w:val="28"/>
          <w:szCs w:val="28"/>
        </w:rPr>
      </w:pPr>
    </w:p>
    <w:p w:rsidR="00E57B31" w:rsidRDefault="00E57B31" w:rsidP="009557DD">
      <w:pPr>
        <w:pStyle w:val="Frspaiere"/>
        <w:ind w:firstLine="993"/>
        <w:rPr>
          <w:rFonts w:ascii="Times New Roman" w:hAnsi="Times New Roman"/>
          <w:sz w:val="28"/>
          <w:szCs w:val="28"/>
        </w:rPr>
      </w:pPr>
    </w:p>
    <w:p w:rsidR="00E57B31" w:rsidRDefault="00E57B31" w:rsidP="009557DD">
      <w:pPr>
        <w:pStyle w:val="Frspaiere"/>
        <w:ind w:firstLine="993"/>
        <w:rPr>
          <w:rFonts w:ascii="Times New Roman" w:hAnsi="Times New Roman"/>
          <w:sz w:val="28"/>
          <w:szCs w:val="28"/>
        </w:rPr>
      </w:pPr>
    </w:p>
    <w:p w:rsidR="00E57B31" w:rsidRDefault="00E57B31" w:rsidP="009557DD">
      <w:pPr>
        <w:pStyle w:val="Frspaiere"/>
        <w:ind w:firstLine="993"/>
        <w:rPr>
          <w:rFonts w:ascii="Times New Roman" w:hAnsi="Times New Roman"/>
          <w:sz w:val="28"/>
          <w:szCs w:val="28"/>
        </w:rPr>
      </w:pPr>
    </w:p>
    <w:p w:rsidR="00E57B31" w:rsidRDefault="00E57B31" w:rsidP="009557DD">
      <w:pPr>
        <w:pStyle w:val="Frspaiere"/>
        <w:ind w:firstLine="993"/>
        <w:rPr>
          <w:rFonts w:ascii="Times New Roman" w:hAnsi="Times New Roman"/>
          <w:sz w:val="28"/>
          <w:szCs w:val="28"/>
        </w:rPr>
      </w:pPr>
    </w:p>
    <w:p w:rsidR="00E57B31" w:rsidRPr="0094586A" w:rsidRDefault="00E57B31" w:rsidP="009557DD">
      <w:pPr>
        <w:pStyle w:val="Frspaiere"/>
        <w:ind w:firstLine="993"/>
        <w:rPr>
          <w:rFonts w:ascii="Times New Roman" w:hAnsi="Times New Roman"/>
          <w:sz w:val="28"/>
          <w:szCs w:val="28"/>
        </w:rPr>
      </w:pPr>
    </w:p>
    <w:p w:rsidR="00ED10F6" w:rsidRPr="00142AF5" w:rsidRDefault="009557DD" w:rsidP="00ED10F6">
      <w:pPr>
        <w:pStyle w:val="Frspaiere"/>
        <w:ind w:firstLine="993"/>
        <w:rPr>
          <w:rFonts w:ascii="Times New Roman" w:hAnsi="Times New Roman"/>
          <w:sz w:val="24"/>
          <w:szCs w:val="24"/>
        </w:rPr>
      </w:pPr>
      <w:r w:rsidRPr="00142AF5">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0"/>
        <w:gridCol w:w="3937"/>
      </w:tblGrid>
      <w:tr w:rsidR="00ED10F6" w:rsidRPr="008F1F03" w:rsidTr="00DA1B28">
        <w:tc>
          <w:tcPr>
            <w:tcW w:w="5700" w:type="dxa"/>
            <w:tcBorders>
              <w:top w:val="nil"/>
              <w:left w:val="nil"/>
              <w:bottom w:val="nil"/>
              <w:right w:val="nil"/>
            </w:tcBorders>
            <w:shd w:val="clear" w:color="auto" w:fill="auto"/>
          </w:tcPr>
          <w:p w:rsidR="00ED10F6" w:rsidRPr="008F1F03" w:rsidRDefault="00ED10F6" w:rsidP="00DA1B28">
            <w:pPr>
              <w:spacing w:after="0" w:line="240" w:lineRule="auto"/>
              <w:rPr>
                <w:rFonts w:ascii="Book Antiqua" w:eastAsia="Times New Roman" w:hAnsi="Book Antiqua" w:cs="Times New Roman"/>
                <w:b/>
                <w:sz w:val="24"/>
                <w:szCs w:val="24"/>
              </w:rPr>
            </w:pPr>
            <w:r w:rsidRPr="008F1F03">
              <w:rPr>
                <w:rFonts w:ascii="Book Antiqua" w:eastAsia="Times New Roman" w:hAnsi="Book Antiqua" w:cs="Times New Roman"/>
                <w:b/>
                <w:sz w:val="24"/>
                <w:szCs w:val="24"/>
              </w:rPr>
              <w:lastRenderedPageBreak/>
              <w:t>ROMÂNIA</w:t>
            </w:r>
          </w:p>
          <w:p w:rsidR="00ED10F6" w:rsidRPr="008F1F03" w:rsidRDefault="00ED10F6" w:rsidP="00DA1B28">
            <w:pPr>
              <w:spacing w:after="0" w:line="240" w:lineRule="auto"/>
              <w:rPr>
                <w:rFonts w:ascii="Book Antiqua" w:eastAsia="Times New Roman" w:hAnsi="Book Antiqua" w:cs="Times New Roman"/>
                <w:b/>
                <w:sz w:val="24"/>
                <w:szCs w:val="24"/>
              </w:rPr>
            </w:pPr>
            <w:r w:rsidRPr="008F1F03">
              <w:rPr>
                <w:rFonts w:ascii="Book Antiqua" w:eastAsia="Times New Roman" w:hAnsi="Book Antiqua" w:cs="Times New Roman"/>
                <w:b/>
                <w:sz w:val="24"/>
                <w:szCs w:val="24"/>
              </w:rPr>
              <w:t>JUDEŢUL BIHOR</w:t>
            </w:r>
          </w:p>
          <w:p w:rsidR="00ED10F6" w:rsidRPr="008F1F03" w:rsidRDefault="00ED10F6" w:rsidP="00DA1B28">
            <w:pPr>
              <w:spacing w:after="0" w:line="240" w:lineRule="auto"/>
              <w:rPr>
                <w:rFonts w:ascii="Book Antiqua" w:eastAsia="Times New Roman" w:hAnsi="Book Antiqua" w:cs="Times New Roman"/>
                <w:b/>
                <w:sz w:val="24"/>
                <w:szCs w:val="24"/>
              </w:rPr>
            </w:pPr>
            <w:r w:rsidRPr="008F1F03">
              <w:rPr>
                <w:rFonts w:ascii="Book Antiqua" w:eastAsia="Times New Roman" w:hAnsi="Book Antiqua" w:cs="Times New Roman"/>
                <w:b/>
                <w:sz w:val="24"/>
                <w:szCs w:val="24"/>
              </w:rPr>
              <w:t>COMUNA REMETEA</w:t>
            </w:r>
          </w:p>
          <w:p w:rsidR="00ED10F6" w:rsidRPr="008F1F03" w:rsidRDefault="00ED10F6" w:rsidP="00DA1B28">
            <w:pPr>
              <w:spacing w:after="0" w:line="240" w:lineRule="auto"/>
              <w:rPr>
                <w:rFonts w:ascii="Book Antiqua" w:eastAsia="Times New Roman" w:hAnsi="Book Antiqua" w:cs="Times New Roman"/>
                <w:b/>
                <w:sz w:val="24"/>
                <w:szCs w:val="24"/>
              </w:rPr>
            </w:pPr>
            <w:r w:rsidRPr="008F1F03">
              <w:rPr>
                <w:rFonts w:ascii="Book Antiqua" w:eastAsia="Times New Roman" w:hAnsi="Book Antiqua" w:cs="Times New Roman"/>
                <w:b/>
                <w:sz w:val="24"/>
                <w:szCs w:val="24"/>
              </w:rPr>
              <w:t>SECRETAR GENERAL</w:t>
            </w:r>
          </w:p>
          <w:p w:rsidR="00ED10F6" w:rsidRPr="008F1F03" w:rsidRDefault="00ED10F6" w:rsidP="00DA1B28">
            <w:pPr>
              <w:spacing w:after="0" w:line="240" w:lineRule="auto"/>
              <w:rPr>
                <w:rFonts w:ascii="Book Antiqua" w:eastAsia="Times New Roman" w:hAnsi="Book Antiqua" w:cs="Times New Roman"/>
                <w:b/>
                <w:sz w:val="24"/>
                <w:szCs w:val="24"/>
              </w:rPr>
            </w:pPr>
            <w:r w:rsidRPr="008F1F03">
              <w:rPr>
                <w:rFonts w:ascii="Book Antiqua" w:eastAsia="Times New Roman" w:hAnsi="Book Antiqua" w:cs="Times New Roman"/>
                <w:b/>
                <w:sz w:val="24"/>
                <w:szCs w:val="24"/>
              </w:rPr>
              <w:t>C.F. 4577223</w:t>
            </w:r>
          </w:p>
          <w:p w:rsidR="00ED10F6" w:rsidRPr="008F1F03" w:rsidRDefault="00ED10F6" w:rsidP="00DA1B28">
            <w:pPr>
              <w:spacing w:after="0" w:line="240" w:lineRule="auto"/>
              <w:rPr>
                <w:rFonts w:ascii="Book Antiqua" w:eastAsia="Times New Roman" w:hAnsi="Book Antiqua" w:cs="Times New Roman"/>
                <w:b/>
                <w:i/>
                <w:sz w:val="24"/>
                <w:szCs w:val="24"/>
              </w:rPr>
            </w:pPr>
            <w:r w:rsidRPr="008F1F03">
              <w:rPr>
                <w:rFonts w:ascii="Book Antiqua" w:eastAsia="Times New Roman" w:hAnsi="Book Antiqua" w:cs="Times New Roman"/>
                <w:b/>
                <w:i/>
                <w:sz w:val="24"/>
                <w:szCs w:val="24"/>
              </w:rPr>
              <w:t>Comuna Remetea, nr. 299, telefon 0259 – 325 240,</w:t>
            </w:r>
          </w:p>
          <w:p w:rsidR="00ED10F6" w:rsidRPr="008F1F03" w:rsidRDefault="00ED10F6" w:rsidP="00DA1B28">
            <w:pPr>
              <w:spacing w:after="0" w:line="240" w:lineRule="auto"/>
              <w:rPr>
                <w:rFonts w:ascii="Book Antiqua" w:eastAsia="Times New Roman" w:hAnsi="Book Antiqua" w:cs="Times New Roman"/>
                <w:b/>
                <w:i/>
                <w:sz w:val="24"/>
                <w:szCs w:val="24"/>
              </w:rPr>
            </w:pPr>
            <w:r w:rsidRPr="008F1F03">
              <w:rPr>
                <w:rFonts w:ascii="Book Antiqua" w:eastAsia="Times New Roman" w:hAnsi="Book Antiqua" w:cs="Times New Roman"/>
                <w:b/>
                <w:i/>
                <w:sz w:val="24"/>
                <w:szCs w:val="24"/>
              </w:rPr>
              <w:t>fax 0259 325 211</w:t>
            </w:r>
          </w:p>
          <w:p w:rsidR="00ED10F6" w:rsidRPr="008F1F03" w:rsidRDefault="00ED10F6" w:rsidP="00DA1B28">
            <w:pPr>
              <w:spacing w:after="0" w:line="240" w:lineRule="auto"/>
              <w:rPr>
                <w:rFonts w:ascii="Book Antiqua" w:eastAsia="Times New Roman" w:hAnsi="Book Antiqua" w:cs="Times New Roman"/>
                <w:b/>
                <w:i/>
                <w:sz w:val="24"/>
                <w:szCs w:val="24"/>
              </w:rPr>
            </w:pPr>
            <w:r w:rsidRPr="008F1F03">
              <w:rPr>
                <w:rFonts w:ascii="Book Antiqua" w:eastAsia="Times New Roman" w:hAnsi="Book Antiqua" w:cs="Times New Roman"/>
                <w:b/>
                <w:i/>
                <w:sz w:val="24"/>
                <w:szCs w:val="24"/>
              </w:rPr>
              <w:t xml:space="preserve">e-mail </w:t>
            </w:r>
            <w:hyperlink r:id="rId10" w:history="1">
              <w:r w:rsidRPr="008F1F03">
                <w:rPr>
                  <w:rFonts w:ascii="Book Antiqua" w:eastAsia="Times New Roman" w:hAnsi="Book Antiqua" w:cs="Times New Roman"/>
                  <w:b/>
                  <w:i/>
                  <w:sz w:val="24"/>
                  <w:szCs w:val="24"/>
                  <w:u w:val="single"/>
                </w:rPr>
                <w:t>primaria.remetea</w:t>
              </w:r>
              <w:r w:rsidRPr="008F1F03">
                <w:rPr>
                  <w:rFonts w:ascii="Book Antiqua" w:eastAsia="Times New Roman" w:hAnsi="Book Antiqua" w:cs="Arial"/>
                  <w:b/>
                  <w:i/>
                  <w:sz w:val="24"/>
                  <w:szCs w:val="24"/>
                  <w:u w:val="single"/>
                </w:rPr>
                <w:t>@</w:t>
              </w:r>
              <w:r w:rsidRPr="008F1F03">
                <w:rPr>
                  <w:rFonts w:ascii="Book Antiqua" w:eastAsia="Times New Roman" w:hAnsi="Book Antiqua" w:cs="Times New Roman"/>
                  <w:b/>
                  <w:i/>
                  <w:sz w:val="24"/>
                  <w:szCs w:val="24"/>
                  <w:u w:val="single"/>
                </w:rPr>
                <w:t>yahoo.com</w:t>
              </w:r>
            </w:hyperlink>
          </w:p>
          <w:p w:rsidR="00ED10F6" w:rsidRPr="008F1F03" w:rsidRDefault="00ED10F6" w:rsidP="00ED10F6">
            <w:pPr>
              <w:spacing w:after="0" w:line="240" w:lineRule="auto"/>
              <w:jc w:val="both"/>
              <w:rPr>
                <w:rFonts w:ascii="Book Antiqua" w:eastAsia="Times New Roman" w:hAnsi="Book Antiqua" w:cs="Times New Roman"/>
                <w:b/>
                <w:sz w:val="24"/>
                <w:szCs w:val="24"/>
              </w:rPr>
            </w:pPr>
          </w:p>
        </w:tc>
        <w:tc>
          <w:tcPr>
            <w:tcW w:w="3937" w:type="dxa"/>
            <w:tcBorders>
              <w:top w:val="nil"/>
              <w:left w:val="nil"/>
              <w:bottom w:val="nil"/>
              <w:right w:val="nil"/>
            </w:tcBorders>
            <w:shd w:val="clear" w:color="auto" w:fill="auto"/>
          </w:tcPr>
          <w:p w:rsidR="00ED10F6" w:rsidRPr="008F1F03" w:rsidRDefault="00ED10F6" w:rsidP="00DA1B28">
            <w:pPr>
              <w:spacing w:after="0" w:line="240" w:lineRule="auto"/>
              <w:jc w:val="right"/>
              <w:rPr>
                <w:rFonts w:ascii="Book Antiqua" w:eastAsia="Times New Roman" w:hAnsi="Book Antiqua" w:cs="Times New Roman"/>
                <w:b/>
                <w:sz w:val="24"/>
                <w:szCs w:val="24"/>
              </w:rPr>
            </w:pPr>
            <w:r w:rsidRPr="008F1F03">
              <w:rPr>
                <w:rFonts w:ascii="Book Antiqua" w:eastAsia="Times New Roman" w:hAnsi="Book Antiqua" w:cs="Times New Roman"/>
                <w:b/>
                <w:noProof/>
                <w:sz w:val="24"/>
                <w:szCs w:val="24"/>
              </w:rPr>
              <w:drawing>
                <wp:inline distT="0" distB="0" distL="0" distR="0">
                  <wp:extent cx="923925" cy="1257300"/>
                  <wp:effectExtent l="0" t="0" r="9525" b="0"/>
                  <wp:docPr id="1" name="Imagine 9" descr="guvernul-romaniei-logo-1802ACED6A-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uvernul-romaniei-logo-1802ACED6A-seek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925" cy="1257300"/>
                          </a:xfrm>
                          <a:prstGeom prst="rect">
                            <a:avLst/>
                          </a:prstGeom>
                          <a:noFill/>
                          <a:ln>
                            <a:noFill/>
                          </a:ln>
                        </pic:spPr>
                      </pic:pic>
                    </a:graphicData>
                  </a:graphic>
                </wp:inline>
              </w:drawing>
            </w:r>
          </w:p>
        </w:tc>
      </w:tr>
    </w:tbl>
    <w:p w:rsidR="009557DD" w:rsidRPr="00142AF5" w:rsidRDefault="009557DD" w:rsidP="00ED10F6">
      <w:pPr>
        <w:pStyle w:val="Frspaiere"/>
        <w:ind w:firstLine="993"/>
        <w:rPr>
          <w:rFonts w:ascii="Times New Roman" w:hAnsi="Times New Roman"/>
          <w:sz w:val="24"/>
          <w:szCs w:val="24"/>
        </w:rPr>
      </w:pPr>
    </w:p>
    <w:p w:rsidR="009557DD" w:rsidRPr="00142AF5" w:rsidRDefault="009557DD" w:rsidP="009557DD">
      <w:pPr>
        <w:pStyle w:val="Frspaiere"/>
        <w:ind w:firstLine="993"/>
        <w:rPr>
          <w:rFonts w:ascii="Times New Roman" w:hAnsi="Times New Roman"/>
          <w:b/>
          <w:sz w:val="24"/>
          <w:szCs w:val="24"/>
        </w:rPr>
      </w:pPr>
    </w:p>
    <w:p w:rsidR="009557DD" w:rsidRPr="00142AF5" w:rsidRDefault="009557DD" w:rsidP="009557DD">
      <w:pPr>
        <w:pStyle w:val="Frspaiere"/>
        <w:ind w:firstLine="993"/>
        <w:rPr>
          <w:rFonts w:ascii="Times New Roman" w:hAnsi="Times New Roman"/>
          <w:b/>
          <w:sz w:val="24"/>
          <w:szCs w:val="24"/>
        </w:rPr>
      </w:pPr>
    </w:p>
    <w:p w:rsidR="009557DD" w:rsidRPr="00142AF5" w:rsidRDefault="009557DD" w:rsidP="009557DD">
      <w:pPr>
        <w:pStyle w:val="Frspaiere"/>
        <w:ind w:firstLine="993"/>
        <w:rPr>
          <w:rFonts w:ascii="Times New Roman" w:hAnsi="Times New Roman"/>
          <w:b/>
          <w:sz w:val="24"/>
          <w:szCs w:val="24"/>
        </w:rPr>
      </w:pPr>
    </w:p>
    <w:p w:rsidR="009557DD" w:rsidRPr="00142AF5" w:rsidRDefault="009557DD" w:rsidP="009557DD">
      <w:pPr>
        <w:pStyle w:val="Frspaiere"/>
        <w:ind w:firstLine="993"/>
        <w:rPr>
          <w:rFonts w:ascii="Times New Roman" w:hAnsi="Times New Roman"/>
          <w:b/>
          <w:sz w:val="24"/>
          <w:szCs w:val="24"/>
        </w:rPr>
      </w:pPr>
    </w:p>
    <w:p w:rsidR="009557DD" w:rsidRDefault="009557DD" w:rsidP="009557DD">
      <w:pPr>
        <w:pStyle w:val="Frspaiere"/>
        <w:ind w:firstLine="993"/>
        <w:rPr>
          <w:rFonts w:ascii="Times New Roman" w:hAnsi="Times New Roman"/>
          <w:b/>
          <w:sz w:val="24"/>
          <w:szCs w:val="24"/>
        </w:rPr>
      </w:pPr>
    </w:p>
    <w:p w:rsidR="009557DD" w:rsidRDefault="009557DD" w:rsidP="009557DD">
      <w:pPr>
        <w:pStyle w:val="Frspaiere"/>
        <w:ind w:firstLine="993"/>
        <w:rPr>
          <w:rFonts w:ascii="Times New Roman" w:hAnsi="Times New Roman"/>
          <w:b/>
          <w:sz w:val="24"/>
          <w:szCs w:val="24"/>
        </w:rPr>
      </w:pPr>
    </w:p>
    <w:p w:rsidR="009557DD" w:rsidRDefault="009557DD" w:rsidP="009557DD">
      <w:pPr>
        <w:pStyle w:val="Frspaiere"/>
        <w:ind w:firstLine="993"/>
        <w:rPr>
          <w:rFonts w:ascii="Times New Roman" w:hAnsi="Times New Roman"/>
          <w:b/>
          <w:sz w:val="24"/>
          <w:szCs w:val="24"/>
        </w:rPr>
      </w:pPr>
    </w:p>
    <w:p w:rsidR="009557DD" w:rsidRDefault="009557DD" w:rsidP="009557DD">
      <w:pPr>
        <w:pStyle w:val="Frspaiere"/>
        <w:ind w:firstLine="993"/>
        <w:rPr>
          <w:rFonts w:ascii="Times New Roman" w:hAnsi="Times New Roman"/>
          <w:b/>
          <w:sz w:val="24"/>
          <w:szCs w:val="24"/>
        </w:rPr>
      </w:pPr>
    </w:p>
    <w:p w:rsidR="009557DD" w:rsidRDefault="009557DD" w:rsidP="009557DD">
      <w:pPr>
        <w:pStyle w:val="Frspaiere"/>
        <w:ind w:firstLine="993"/>
        <w:rPr>
          <w:rFonts w:ascii="Times New Roman" w:hAnsi="Times New Roman"/>
          <w:b/>
          <w:sz w:val="24"/>
          <w:szCs w:val="24"/>
        </w:rPr>
      </w:pPr>
    </w:p>
    <w:p w:rsidR="009557DD" w:rsidRPr="00142AF5" w:rsidRDefault="009557DD" w:rsidP="009557DD">
      <w:pPr>
        <w:pStyle w:val="Frspaiere"/>
        <w:ind w:firstLine="993"/>
        <w:rPr>
          <w:rFonts w:ascii="Times New Roman" w:hAnsi="Times New Roman"/>
          <w:b/>
          <w:sz w:val="24"/>
          <w:szCs w:val="24"/>
        </w:rPr>
      </w:pPr>
    </w:p>
    <w:p w:rsidR="009557DD" w:rsidRPr="00142AF5" w:rsidRDefault="009557DD" w:rsidP="009557DD">
      <w:pPr>
        <w:pStyle w:val="Frspaiere"/>
        <w:ind w:firstLine="993"/>
        <w:rPr>
          <w:rFonts w:ascii="Times New Roman" w:hAnsi="Times New Roman"/>
          <w:b/>
          <w:sz w:val="24"/>
          <w:szCs w:val="24"/>
          <w:u w:val="single"/>
        </w:rPr>
      </w:pPr>
    </w:p>
    <w:p w:rsidR="009557DD" w:rsidRPr="00F61D1E" w:rsidRDefault="00F61D1E" w:rsidP="00F61D1E">
      <w:pPr>
        <w:pStyle w:val="Frspaiere"/>
        <w:ind w:firstLine="993"/>
        <w:rPr>
          <w:rFonts w:ascii="Times New Roman" w:hAnsi="Times New Roman"/>
          <w:b/>
          <w:sz w:val="24"/>
          <w:szCs w:val="24"/>
        </w:rPr>
      </w:pPr>
      <w:r>
        <w:rPr>
          <w:rFonts w:ascii="Times New Roman" w:hAnsi="Times New Roman"/>
          <w:b/>
          <w:sz w:val="24"/>
          <w:szCs w:val="24"/>
        </w:rPr>
        <w:t xml:space="preserve">                                                    </w:t>
      </w:r>
      <w:r w:rsidR="009557DD" w:rsidRPr="00F61D1E">
        <w:rPr>
          <w:rFonts w:ascii="Times New Roman" w:hAnsi="Times New Roman"/>
          <w:b/>
          <w:sz w:val="24"/>
          <w:szCs w:val="24"/>
        </w:rPr>
        <w:t>A  V  I  Z</w:t>
      </w:r>
    </w:p>
    <w:p w:rsidR="000F57D4" w:rsidRPr="000F57D4" w:rsidRDefault="000F57D4" w:rsidP="000F57D4">
      <w:pPr>
        <w:spacing w:after="0" w:line="240" w:lineRule="auto"/>
        <w:ind w:left="706"/>
        <w:rPr>
          <w:rFonts w:ascii="Times New Roman" w:eastAsia="Times New Roman" w:hAnsi="Times New Roman" w:cs="Times New Roman"/>
          <w:b/>
          <w:sz w:val="24"/>
          <w:szCs w:val="24"/>
        </w:rPr>
      </w:pPr>
      <w:r w:rsidRPr="000F57D4">
        <w:rPr>
          <w:rFonts w:ascii="Times New Roman" w:eastAsia="Times New Roman" w:hAnsi="Times New Roman" w:cs="Times New Roman"/>
          <w:b/>
          <w:sz w:val="24"/>
          <w:szCs w:val="24"/>
        </w:rPr>
        <w:t>La proiectul de hotărâre privind aprobarea Statutului  Comunei Remetea, județul Bihor</w:t>
      </w:r>
    </w:p>
    <w:p w:rsidR="000F57D4" w:rsidRPr="00E57B31" w:rsidRDefault="000F57D4" w:rsidP="000F57D4">
      <w:pPr>
        <w:spacing w:after="0" w:line="240" w:lineRule="auto"/>
        <w:jc w:val="center"/>
        <w:rPr>
          <w:rFonts w:ascii="Times New Roman" w:eastAsia="Arial" w:hAnsi="Times New Roman" w:cs="Times New Roman"/>
          <w:sz w:val="24"/>
          <w:szCs w:val="24"/>
        </w:rPr>
      </w:pPr>
    </w:p>
    <w:p w:rsidR="000F57D4" w:rsidRPr="000F57D4" w:rsidRDefault="009557DD" w:rsidP="000F57D4">
      <w:pPr>
        <w:spacing w:after="0" w:line="240" w:lineRule="auto"/>
        <w:ind w:left="706"/>
        <w:rPr>
          <w:rFonts w:ascii="Times New Roman" w:eastAsia="Times New Roman" w:hAnsi="Times New Roman" w:cs="Times New Roman"/>
          <w:sz w:val="24"/>
          <w:szCs w:val="24"/>
        </w:rPr>
      </w:pPr>
      <w:r w:rsidRPr="006C1604">
        <w:rPr>
          <w:rFonts w:ascii="Times New Roman" w:hAnsi="Times New Roman" w:cs="Times New Roman"/>
          <w:sz w:val="24"/>
          <w:szCs w:val="24"/>
          <w:lang w:val="it-IT"/>
        </w:rPr>
        <w:t xml:space="preserve">   Secretar general al comunei</w:t>
      </w:r>
      <w:r w:rsidR="00BA1507" w:rsidRPr="006C1604">
        <w:rPr>
          <w:rFonts w:ascii="Times New Roman" w:hAnsi="Times New Roman" w:cs="Times New Roman"/>
          <w:sz w:val="24"/>
          <w:szCs w:val="24"/>
          <w:lang w:val="it-IT"/>
        </w:rPr>
        <w:t>, delegat</w:t>
      </w:r>
      <w:r w:rsidR="004814FD">
        <w:rPr>
          <w:rFonts w:ascii="Times New Roman" w:hAnsi="Times New Roman" w:cs="Times New Roman"/>
          <w:sz w:val="24"/>
          <w:szCs w:val="24"/>
          <w:lang w:val="it-IT"/>
        </w:rPr>
        <w:t>,</w:t>
      </w:r>
      <w:r w:rsidRPr="006C1604">
        <w:rPr>
          <w:rFonts w:ascii="Times New Roman" w:hAnsi="Times New Roman" w:cs="Times New Roman"/>
          <w:sz w:val="24"/>
          <w:szCs w:val="24"/>
        </w:rPr>
        <w:t xml:space="preserve"> </w:t>
      </w:r>
      <w:r w:rsidR="00BA1507" w:rsidRPr="006C1604">
        <w:rPr>
          <w:rFonts w:ascii="Times New Roman" w:hAnsi="Times New Roman" w:cs="Times New Roman"/>
          <w:sz w:val="24"/>
          <w:szCs w:val="24"/>
        </w:rPr>
        <w:t>Szabo Viorica-Marinela</w:t>
      </w:r>
      <w:r w:rsidRPr="006C1604">
        <w:rPr>
          <w:rFonts w:ascii="Times New Roman" w:hAnsi="Times New Roman" w:cs="Times New Roman"/>
          <w:sz w:val="24"/>
          <w:szCs w:val="24"/>
        </w:rPr>
        <w:t xml:space="preserve">, a analizat condiţiile de legalitate a proiectul de hotărâre </w:t>
      </w:r>
      <w:r w:rsidRPr="006C1604">
        <w:rPr>
          <w:rFonts w:ascii="Times New Roman" w:hAnsi="Times New Roman" w:cs="Times New Roman"/>
          <w:sz w:val="24"/>
          <w:szCs w:val="24"/>
          <w:lang w:val="it-IT"/>
        </w:rPr>
        <w:t xml:space="preserve">privind  </w:t>
      </w:r>
      <w:r w:rsidR="000F57D4" w:rsidRPr="000F57D4">
        <w:rPr>
          <w:rFonts w:ascii="Times New Roman" w:eastAsia="Times New Roman" w:hAnsi="Times New Roman" w:cs="Times New Roman"/>
          <w:sz w:val="24"/>
          <w:szCs w:val="24"/>
        </w:rPr>
        <w:t>aprobarea Statutului  Comunei Remetea, județul Bihor</w:t>
      </w:r>
    </w:p>
    <w:p w:rsidR="006C1604" w:rsidRPr="00A3399B" w:rsidRDefault="006C1604" w:rsidP="000F57D4">
      <w:pPr>
        <w:pStyle w:val="Corptext"/>
        <w:ind w:firstLine="851"/>
        <w:rPr>
          <w:rFonts w:ascii="Times New Roman" w:hAnsi="Times New Roman" w:cs="Times New Roman"/>
          <w:sz w:val="21"/>
          <w:szCs w:val="21"/>
        </w:rPr>
      </w:pPr>
      <w:r w:rsidRPr="00A3399B">
        <w:rPr>
          <w:rFonts w:ascii="Times New Roman" w:hAnsi="Times New Roman" w:cs="Times New Roman"/>
          <w:sz w:val="21"/>
          <w:szCs w:val="21"/>
        </w:rPr>
        <w:t>În conformitate cu prevederile:</w:t>
      </w:r>
    </w:p>
    <w:p w:rsidR="009557DD" w:rsidRPr="006C1604" w:rsidRDefault="004814FD" w:rsidP="004814FD">
      <w:pPr>
        <w:pStyle w:val="Listparagraf"/>
        <w:spacing w:after="0" w:line="240" w:lineRule="auto"/>
        <w:ind w:left="0"/>
        <w:jc w:val="both"/>
        <w:rPr>
          <w:rFonts w:ascii="Times New Roman" w:eastAsia="Times New Roman" w:hAnsi="Times New Roman" w:cs="Times New Roman"/>
          <w:b/>
          <w:sz w:val="21"/>
          <w:szCs w:val="21"/>
        </w:rPr>
      </w:pPr>
      <w:r>
        <w:rPr>
          <w:rFonts w:ascii="Times New Roman" w:hAnsi="Times New Roman" w:cs="Times New Roman"/>
          <w:b/>
          <w:sz w:val="21"/>
          <w:szCs w:val="21"/>
        </w:rPr>
        <w:t xml:space="preserve">                  </w:t>
      </w:r>
      <w:r w:rsidR="006C1604" w:rsidRPr="00A3399B">
        <w:rPr>
          <w:rFonts w:ascii="Times New Roman" w:hAnsi="Times New Roman" w:cs="Times New Roman"/>
          <w:b/>
          <w:sz w:val="21"/>
          <w:szCs w:val="21"/>
        </w:rPr>
        <w:t xml:space="preserve">Ordinului MLPDA nr. 25/2021 </w:t>
      </w:r>
      <w:r w:rsidR="006C1604" w:rsidRPr="00A3399B">
        <w:rPr>
          <w:rFonts w:ascii="Times New Roman" w:eastAsia="Times New Roman" w:hAnsi="Times New Roman" w:cs="Times New Roman"/>
          <w:b/>
          <w:sz w:val="21"/>
          <w:szCs w:val="21"/>
        </w:rPr>
        <w:t>pentru aprobarea</w:t>
      </w:r>
      <w:r w:rsidR="006C1604" w:rsidRPr="00A3399B">
        <w:rPr>
          <w:rFonts w:ascii="Times New Roman" w:eastAsia="Times New Roman" w:hAnsi="Times New Roman" w:cs="Times New Roman"/>
          <w:sz w:val="21"/>
          <w:szCs w:val="21"/>
        </w:rPr>
        <w:t xml:space="preserve"> modelului orientativ al statutului unităţii administrativ - teritoriale, precum şi a </w:t>
      </w:r>
      <w:r w:rsidR="006C1604" w:rsidRPr="00A3399B">
        <w:rPr>
          <w:rFonts w:ascii="Times New Roman" w:eastAsia="Times New Roman" w:hAnsi="Times New Roman" w:cs="Times New Roman"/>
          <w:b/>
          <w:sz w:val="21"/>
          <w:szCs w:val="21"/>
        </w:rPr>
        <w:t>modelului orientativ al regulamentului de organizare şi</w:t>
      </w:r>
      <w:r w:rsidR="000F57D4">
        <w:rPr>
          <w:rFonts w:ascii="Times New Roman" w:eastAsia="Times New Roman" w:hAnsi="Times New Roman" w:cs="Times New Roman"/>
          <w:b/>
          <w:sz w:val="21"/>
          <w:szCs w:val="21"/>
        </w:rPr>
        <w:t xml:space="preserve"> </w:t>
      </w:r>
      <w:r w:rsidR="006C1604" w:rsidRPr="00A3399B">
        <w:rPr>
          <w:rFonts w:ascii="Times New Roman" w:eastAsia="Times New Roman" w:hAnsi="Times New Roman" w:cs="Times New Roman"/>
          <w:b/>
          <w:sz w:val="21"/>
          <w:szCs w:val="21"/>
        </w:rPr>
        <w:t>funcţionare a consiliului local;</w:t>
      </w:r>
    </w:p>
    <w:p w:rsidR="009557DD" w:rsidRPr="006C1604" w:rsidRDefault="009557DD" w:rsidP="009557DD">
      <w:pPr>
        <w:pStyle w:val="Frspaiere"/>
        <w:ind w:firstLine="993"/>
        <w:rPr>
          <w:rFonts w:ascii="Times New Roman" w:hAnsi="Times New Roman"/>
          <w:sz w:val="24"/>
          <w:szCs w:val="24"/>
          <w:lang w:val="fr-FR" w:eastAsia="ar-SA"/>
        </w:rPr>
      </w:pPr>
      <w:r w:rsidRPr="006C1604">
        <w:rPr>
          <w:rFonts w:ascii="Times New Roman" w:hAnsi="Times New Roman"/>
          <w:sz w:val="24"/>
          <w:szCs w:val="24"/>
          <w:lang w:eastAsia="ar-SA"/>
        </w:rPr>
        <w:t>In temeiul art. 243 pct. 1 lit. a din Ordonanța de urgență</w:t>
      </w:r>
      <w:r w:rsidRPr="006C1604">
        <w:rPr>
          <w:rFonts w:ascii="Times New Roman" w:hAnsi="Times New Roman"/>
          <w:sz w:val="24"/>
          <w:szCs w:val="24"/>
          <w:lang w:val="fr-FR" w:eastAsia="ar-SA"/>
        </w:rPr>
        <w:t xml:space="preserve"> nr. 57/2019 privind</w:t>
      </w:r>
      <w:r w:rsidR="006C1604">
        <w:rPr>
          <w:rFonts w:ascii="Times New Roman" w:hAnsi="Times New Roman"/>
          <w:sz w:val="24"/>
          <w:szCs w:val="24"/>
          <w:lang w:val="fr-FR" w:eastAsia="ar-SA"/>
        </w:rPr>
        <w:t xml:space="preserve"> </w:t>
      </w:r>
      <w:r w:rsidRPr="006C1604">
        <w:rPr>
          <w:rFonts w:ascii="Times New Roman" w:hAnsi="Times New Roman"/>
          <w:sz w:val="24"/>
          <w:szCs w:val="24"/>
          <w:lang w:val="fr-FR" w:eastAsia="ar-SA"/>
        </w:rPr>
        <w:t>Codul</w:t>
      </w:r>
      <w:r w:rsidR="004814FD">
        <w:rPr>
          <w:rFonts w:ascii="Times New Roman" w:hAnsi="Times New Roman"/>
          <w:sz w:val="24"/>
          <w:szCs w:val="24"/>
          <w:lang w:val="fr-FR" w:eastAsia="ar-SA"/>
        </w:rPr>
        <w:t xml:space="preserve"> </w:t>
      </w:r>
      <w:r w:rsidRPr="006C1604">
        <w:rPr>
          <w:rFonts w:ascii="Times New Roman" w:hAnsi="Times New Roman"/>
          <w:sz w:val="24"/>
          <w:szCs w:val="24"/>
          <w:lang w:val="fr-FR" w:eastAsia="ar-SA"/>
        </w:rPr>
        <w:t xml:space="preserve">administrativ. </w:t>
      </w:r>
    </w:p>
    <w:p w:rsidR="009557DD" w:rsidRPr="006C1604" w:rsidRDefault="009557DD" w:rsidP="009557DD">
      <w:pPr>
        <w:pStyle w:val="Frspaiere"/>
        <w:ind w:firstLine="993"/>
        <w:rPr>
          <w:rFonts w:ascii="Times New Roman" w:hAnsi="Times New Roman"/>
          <w:sz w:val="24"/>
          <w:szCs w:val="24"/>
          <w:lang w:eastAsia="ar-SA"/>
        </w:rPr>
      </w:pPr>
      <w:r w:rsidRPr="006C1604">
        <w:rPr>
          <w:rFonts w:ascii="Times New Roman" w:hAnsi="Times New Roman"/>
          <w:sz w:val="24"/>
          <w:szCs w:val="24"/>
          <w:lang w:eastAsia="ar-SA"/>
        </w:rPr>
        <w:t>Avizez</w:t>
      </w:r>
      <w:r w:rsidR="004814FD">
        <w:rPr>
          <w:rFonts w:ascii="Times New Roman" w:hAnsi="Times New Roman"/>
          <w:sz w:val="24"/>
          <w:szCs w:val="24"/>
          <w:lang w:eastAsia="ar-SA"/>
        </w:rPr>
        <w:t xml:space="preserve"> </w:t>
      </w:r>
      <w:r w:rsidRPr="006C1604">
        <w:rPr>
          <w:rFonts w:ascii="Times New Roman" w:hAnsi="Times New Roman"/>
          <w:sz w:val="24"/>
          <w:szCs w:val="24"/>
          <w:lang w:eastAsia="ar-SA"/>
        </w:rPr>
        <w:t>favorabil</w:t>
      </w:r>
      <w:r w:rsidR="004814FD">
        <w:rPr>
          <w:rFonts w:ascii="Times New Roman" w:hAnsi="Times New Roman"/>
          <w:sz w:val="24"/>
          <w:szCs w:val="24"/>
          <w:lang w:eastAsia="ar-SA"/>
        </w:rPr>
        <w:t xml:space="preserve"> </w:t>
      </w:r>
      <w:r w:rsidRPr="006C1604">
        <w:rPr>
          <w:rFonts w:ascii="Times New Roman" w:hAnsi="Times New Roman"/>
          <w:sz w:val="24"/>
          <w:szCs w:val="24"/>
          <w:lang w:eastAsia="ar-SA"/>
        </w:rPr>
        <w:t>prezentul</w:t>
      </w:r>
      <w:r w:rsidR="004814FD">
        <w:rPr>
          <w:rFonts w:ascii="Times New Roman" w:hAnsi="Times New Roman"/>
          <w:sz w:val="24"/>
          <w:szCs w:val="24"/>
          <w:lang w:eastAsia="ar-SA"/>
        </w:rPr>
        <w:t xml:space="preserve"> </w:t>
      </w:r>
      <w:r w:rsidRPr="006C1604">
        <w:rPr>
          <w:rFonts w:ascii="Times New Roman" w:hAnsi="Times New Roman"/>
          <w:sz w:val="24"/>
          <w:szCs w:val="24"/>
          <w:lang w:eastAsia="ar-SA"/>
        </w:rPr>
        <w:t>proiect  de hotărâre.</w:t>
      </w:r>
    </w:p>
    <w:p w:rsidR="009557DD" w:rsidRPr="00044567" w:rsidRDefault="009557DD" w:rsidP="009557DD">
      <w:pPr>
        <w:pStyle w:val="Frspaiere"/>
        <w:ind w:firstLine="993"/>
        <w:rPr>
          <w:rFonts w:ascii="Times New Roman" w:hAnsi="Times New Roman"/>
          <w:color w:val="FF0000"/>
          <w:sz w:val="24"/>
          <w:szCs w:val="24"/>
          <w:lang w:val="it-IT" w:eastAsia="ar-SA"/>
        </w:rPr>
      </w:pPr>
    </w:p>
    <w:p w:rsidR="009557DD" w:rsidRPr="00142AF5" w:rsidRDefault="009557DD" w:rsidP="009557DD">
      <w:pPr>
        <w:pStyle w:val="Frspaiere"/>
        <w:ind w:firstLine="993"/>
        <w:jc w:val="center"/>
        <w:rPr>
          <w:rFonts w:ascii="Times New Roman" w:hAnsi="Times New Roman"/>
          <w:sz w:val="24"/>
          <w:szCs w:val="24"/>
          <w:lang w:val="it-IT" w:eastAsia="ar-SA"/>
        </w:rPr>
      </w:pPr>
      <w:r w:rsidRPr="00142AF5">
        <w:rPr>
          <w:rFonts w:ascii="Times New Roman" w:hAnsi="Times New Roman"/>
          <w:sz w:val="24"/>
          <w:szCs w:val="24"/>
          <w:lang w:val="it-IT" w:eastAsia="ar-SA"/>
        </w:rPr>
        <w:t>Secretar general al comunei,</w:t>
      </w:r>
      <w:r w:rsidR="00B6031B">
        <w:rPr>
          <w:rFonts w:ascii="Times New Roman" w:hAnsi="Times New Roman"/>
          <w:sz w:val="24"/>
          <w:szCs w:val="24"/>
          <w:lang w:val="it-IT" w:eastAsia="ar-SA"/>
        </w:rPr>
        <w:t>delegat</w:t>
      </w:r>
    </w:p>
    <w:p w:rsidR="009557DD" w:rsidRPr="00142AF5" w:rsidRDefault="00B6031B" w:rsidP="009557DD">
      <w:pPr>
        <w:pStyle w:val="Frspaiere"/>
        <w:ind w:firstLine="993"/>
        <w:jc w:val="center"/>
        <w:rPr>
          <w:rFonts w:ascii="Times New Roman" w:hAnsi="Times New Roman"/>
          <w:sz w:val="24"/>
          <w:szCs w:val="24"/>
          <w:lang w:eastAsia="ar-SA"/>
        </w:rPr>
      </w:pPr>
      <w:r>
        <w:rPr>
          <w:rFonts w:ascii="Times New Roman" w:hAnsi="Times New Roman"/>
          <w:sz w:val="24"/>
          <w:szCs w:val="24"/>
          <w:lang w:eastAsia="ar-SA"/>
        </w:rPr>
        <w:t>Szabo Viorica-Marinela</w:t>
      </w:r>
    </w:p>
    <w:p w:rsidR="009557DD" w:rsidRPr="00142AF5" w:rsidRDefault="009557DD" w:rsidP="009557DD">
      <w:pPr>
        <w:pStyle w:val="Frspaiere"/>
        <w:ind w:firstLine="993"/>
        <w:jc w:val="center"/>
        <w:rPr>
          <w:rFonts w:ascii="Times New Roman" w:hAnsi="Times New Roman"/>
          <w:sz w:val="24"/>
          <w:szCs w:val="24"/>
          <w:lang w:val="fr-FR"/>
        </w:rPr>
      </w:pPr>
    </w:p>
    <w:p w:rsidR="009557DD" w:rsidRPr="0094586A" w:rsidRDefault="009557DD" w:rsidP="009557DD">
      <w:pPr>
        <w:pStyle w:val="Frspaiere"/>
        <w:ind w:firstLine="993"/>
        <w:rPr>
          <w:rFonts w:ascii="Times New Roman" w:hAnsi="Times New Roman"/>
          <w:b/>
          <w:bCs/>
          <w:sz w:val="28"/>
          <w:szCs w:val="28"/>
          <w:lang w:val="fr-FR"/>
        </w:rPr>
      </w:pPr>
    </w:p>
    <w:p w:rsidR="009557DD" w:rsidRPr="0094586A" w:rsidRDefault="009557DD" w:rsidP="009557DD">
      <w:pPr>
        <w:pStyle w:val="Frspaiere"/>
        <w:ind w:firstLine="993"/>
        <w:rPr>
          <w:rFonts w:ascii="Times New Roman" w:hAnsi="Times New Roman"/>
          <w:sz w:val="28"/>
          <w:szCs w:val="28"/>
        </w:rPr>
      </w:pPr>
    </w:p>
    <w:p w:rsidR="009557DD" w:rsidRPr="0094586A" w:rsidRDefault="009557DD" w:rsidP="009557DD">
      <w:pPr>
        <w:pStyle w:val="Frspaiere"/>
        <w:ind w:firstLine="993"/>
        <w:rPr>
          <w:rFonts w:ascii="Times New Roman" w:hAnsi="Times New Roman"/>
          <w:sz w:val="28"/>
          <w:szCs w:val="28"/>
        </w:rPr>
      </w:pPr>
    </w:p>
    <w:p w:rsidR="009557DD" w:rsidRPr="0094586A" w:rsidRDefault="009557DD" w:rsidP="009557DD">
      <w:pPr>
        <w:pStyle w:val="Frspaiere"/>
        <w:ind w:firstLine="993"/>
        <w:rPr>
          <w:rFonts w:ascii="Times New Roman" w:hAnsi="Times New Roman"/>
          <w:sz w:val="28"/>
          <w:szCs w:val="28"/>
        </w:rPr>
      </w:pPr>
    </w:p>
    <w:p w:rsidR="009557DD" w:rsidRPr="0094586A" w:rsidRDefault="009557DD" w:rsidP="009557DD">
      <w:pPr>
        <w:pStyle w:val="Frspaiere"/>
        <w:ind w:firstLine="993"/>
        <w:rPr>
          <w:rFonts w:ascii="Times New Roman" w:hAnsi="Times New Roman"/>
          <w:sz w:val="28"/>
          <w:szCs w:val="28"/>
        </w:rPr>
      </w:pPr>
    </w:p>
    <w:p w:rsidR="009557DD" w:rsidRPr="0094586A" w:rsidRDefault="009557DD" w:rsidP="009557DD">
      <w:pPr>
        <w:pStyle w:val="Frspaiere"/>
        <w:ind w:firstLine="993"/>
        <w:rPr>
          <w:rFonts w:ascii="Times New Roman" w:hAnsi="Times New Roman"/>
          <w:sz w:val="28"/>
          <w:szCs w:val="28"/>
        </w:rPr>
      </w:pPr>
    </w:p>
    <w:p w:rsidR="009557DD" w:rsidRPr="0094586A" w:rsidRDefault="009557DD" w:rsidP="009557DD">
      <w:pPr>
        <w:pStyle w:val="Frspaiere"/>
        <w:ind w:firstLine="993"/>
        <w:rPr>
          <w:rFonts w:ascii="Times New Roman" w:hAnsi="Times New Roman"/>
          <w:sz w:val="28"/>
          <w:szCs w:val="28"/>
        </w:rPr>
      </w:pPr>
    </w:p>
    <w:p w:rsidR="009557DD" w:rsidRPr="0094586A" w:rsidRDefault="009557DD" w:rsidP="009557DD">
      <w:pPr>
        <w:pStyle w:val="Frspaiere"/>
        <w:ind w:firstLine="993"/>
        <w:rPr>
          <w:rFonts w:ascii="Times New Roman" w:hAnsi="Times New Roman"/>
          <w:sz w:val="28"/>
          <w:szCs w:val="28"/>
        </w:rPr>
      </w:pPr>
    </w:p>
    <w:p w:rsidR="009557DD" w:rsidRPr="0094586A" w:rsidRDefault="009557DD" w:rsidP="009557DD">
      <w:pPr>
        <w:pStyle w:val="Frspaiere"/>
        <w:ind w:firstLine="993"/>
        <w:rPr>
          <w:rFonts w:ascii="Times New Roman" w:hAnsi="Times New Roman"/>
          <w:sz w:val="28"/>
          <w:szCs w:val="28"/>
        </w:rPr>
      </w:pPr>
    </w:p>
    <w:p w:rsidR="009557DD" w:rsidRPr="0094586A" w:rsidRDefault="009557DD" w:rsidP="009557DD">
      <w:pPr>
        <w:pStyle w:val="Frspaiere"/>
        <w:ind w:firstLine="993"/>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0"/>
        <w:gridCol w:w="3937"/>
      </w:tblGrid>
      <w:tr w:rsidR="00ED10F6" w:rsidRPr="00BA1507" w:rsidTr="00DA1B28">
        <w:tc>
          <w:tcPr>
            <w:tcW w:w="5700" w:type="dxa"/>
            <w:tcBorders>
              <w:top w:val="nil"/>
              <w:left w:val="nil"/>
              <w:bottom w:val="nil"/>
              <w:right w:val="nil"/>
            </w:tcBorders>
            <w:shd w:val="clear" w:color="auto" w:fill="auto"/>
          </w:tcPr>
          <w:p w:rsidR="00ED10F6" w:rsidRDefault="00ED10F6" w:rsidP="002D0A6D">
            <w:pPr>
              <w:spacing w:after="0" w:line="240" w:lineRule="auto"/>
              <w:rPr>
                <w:rFonts w:ascii="Book Antiqua" w:eastAsia="Times New Roman" w:hAnsi="Book Antiqua" w:cs="Times New Roman"/>
                <w:b/>
                <w:sz w:val="24"/>
                <w:szCs w:val="24"/>
              </w:rPr>
            </w:pPr>
          </w:p>
          <w:p w:rsidR="00BA1507" w:rsidRDefault="00BA1507" w:rsidP="002D0A6D">
            <w:pPr>
              <w:spacing w:after="0" w:line="240" w:lineRule="auto"/>
              <w:rPr>
                <w:rFonts w:ascii="Book Antiqua" w:eastAsia="Times New Roman" w:hAnsi="Book Antiqua" w:cs="Times New Roman"/>
                <w:b/>
                <w:sz w:val="24"/>
                <w:szCs w:val="24"/>
              </w:rPr>
            </w:pPr>
          </w:p>
          <w:p w:rsidR="00BA1507" w:rsidRPr="00142AF5" w:rsidRDefault="00BA1507" w:rsidP="00BA1507">
            <w:pPr>
              <w:pStyle w:val="Frspaiere"/>
              <w:ind w:firstLine="993"/>
              <w:rPr>
                <w:rFonts w:ascii="Times New Roman" w:hAnsi="Times New Roman"/>
                <w:sz w:val="24"/>
                <w:szCs w:val="24"/>
              </w:rPr>
            </w:pPr>
            <w:r w:rsidRPr="00142AF5">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5"/>
              <w:gridCol w:w="2259"/>
            </w:tblGrid>
            <w:tr w:rsidR="00BA1507" w:rsidRPr="008F1F03" w:rsidTr="00DA1B28">
              <w:tc>
                <w:tcPr>
                  <w:tcW w:w="5700" w:type="dxa"/>
                  <w:tcBorders>
                    <w:top w:val="nil"/>
                    <w:left w:val="nil"/>
                    <w:bottom w:val="nil"/>
                    <w:right w:val="nil"/>
                  </w:tcBorders>
                  <w:shd w:val="clear" w:color="auto" w:fill="auto"/>
                </w:tcPr>
                <w:p w:rsidR="00BA1507" w:rsidRPr="008F1F03" w:rsidRDefault="00BA1507" w:rsidP="00BA1507">
                  <w:pPr>
                    <w:spacing w:after="0" w:line="240" w:lineRule="auto"/>
                    <w:rPr>
                      <w:rFonts w:ascii="Book Antiqua" w:eastAsia="Times New Roman" w:hAnsi="Book Antiqua" w:cs="Times New Roman"/>
                      <w:b/>
                      <w:sz w:val="24"/>
                      <w:szCs w:val="24"/>
                    </w:rPr>
                  </w:pPr>
                </w:p>
              </w:tc>
              <w:tc>
                <w:tcPr>
                  <w:tcW w:w="3937" w:type="dxa"/>
                  <w:tcBorders>
                    <w:top w:val="nil"/>
                    <w:left w:val="nil"/>
                    <w:bottom w:val="nil"/>
                    <w:right w:val="nil"/>
                  </w:tcBorders>
                  <w:shd w:val="clear" w:color="auto" w:fill="auto"/>
                </w:tcPr>
                <w:p w:rsidR="00BA1507" w:rsidRPr="008F1F03" w:rsidRDefault="00BA1507" w:rsidP="00DA1B28">
                  <w:pPr>
                    <w:spacing w:after="0" w:line="240" w:lineRule="auto"/>
                    <w:jc w:val="right"/>
                    <w:rPr>
                      <w:rFonts w:ascii="Book Antiqua" w:eastAsia="Times New Roman" w:hAnsi="Book Antiqua" w:cs="Times New Roman"/>
                      <w:b/>
                      <w:sz w:val="24"/>
                      <w:szCs w:val="24"/>
                    </w:rPr>
                  </w:pPr>
                </w:p>
              </w:tc>
            </w:tr>
          </w:tbl>
          <w:p w:rsidR="00BA1507" w:rsidRDefault="00BA1507" w:rsidP="002D0A6D">
            <w:pPr>
              <w:spacing w:after="0" w:line="240" w:lineRule="auto"/>
              <w:rPr>
                <w:rFonts w:ascii="Book Antiqua" w:eastAsia="Times New Roman" w:hAnsi="Book Antiqua" w:cs="Times New Roman"/>
                <w:b/>
                <w:sz w:val="24"/>
                <w:szCs w:val="24"/>
              </w:rPr>
            </w:pPr>
          </w:p>
          <w:p w:rsidR="00BA1507" w:rsidRPr="00BA1507" w:rsidRDefault="00BA1507" w:rsidP="002D0A6D">
            <w:pPr>
              <w:spacing w:after="0" w:line="240" w:lineRule="auto"/>
              <w:rPr>
                <w:rFonts w:ascii="Book Antiqua" w:eastAsia="Times New Roman" w:hAnsi="Book Antiqua" w:cs="Times New Roman"/>
                <w:b/>
                <w:sz w:val="24"/>
                <w:szCs w:val="24"/>
              </w:rPr>
            </w:pPr>
          </w:p>
        </w:tc>
        <w:tc>
          <w:tcPr>
            <w:tcW w:w="3937" w:type="dxa"/>
            <w:tcBorders>
              <w:top w:val="nil"/>
              <w:left w:val="nil"/>
              <w:bottom w:val="nil"/>
              <w:right w:val="nil"/>
            </w:tcBorders>
            <w:shd w:val="clear" w:color="auto" w:fill="auto"/>
          </w:tcPr>
          <w:p w:rsidR="00ED10F6" w:rsidRPr="00BA1507" w:rsidRDefault="00BA1507" w:rsidP="00DA1B28">
            <w:pPr>
              <w:spacing w:after="0" w:line="240" w:lineRule="auto"/>
              <w:jc w:val="right"/>
              <w:rPr>
                <w:rFonts w:ascii="Book Antiqua" w:eastAsia="Times New Roman" w:hAnsi="Book Antiqua" w:cs="Times New Roman"/>
                <w:b/>
                <w:sz w:val="24"/>
                <w:szCs w:val="24"/>
              </w:rPr>
            </w:pPr>
            <w:r w:rsidRPr="00BA1507">
              <w:rPr>
                <w:rFonts w:ascii="Book Antiqua" w:eastAsia="Times New Roman" w:hAnsi="Book Antiqua" w:cs="Times New Roman"/>
                <w:b/>
                <w:noProof/>
                <w:sz w:val="24"/>
                <w:szCs w:val="24"/>
              </w:rPr>
              <w:drawing>
                <wp:inline distT="0" distB="0" distL="0" distR="0">
                  <wp:extent cx="923925" cy="1257300"/>
                  <wp:effectExtent l="0" t="0" r="9525" b="0"/>
                  <wp:docPr id="10" name="Imagine 9" descr="guvernul-romaniei-logo-1802ACED6A-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uvernul-romaniei-logo-1802ACED6A-seek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925" cy="1257300"/>
                          </a:xfrm>
                          <a:prstGeom prst="rect">
                            <a:avLst/>
                          </a:prstGeom>
                          <a:noFill/>
                          <a:ln>
                            <a:noFill/>
                          </a:ln>
                        </pic:spPr>
                      </pic:pic>
                    </a:graphicData>
                  </a:graphic>
                </wp:inline>
              </w:drawing>
            </w:r>
          </w:p>
        </w:tc>
      </w:tr>
    </w:tbl>
    <w:p w:rsidR="004814FD" w:rsidRPr="004814FD" w:rsidRDefault="004814FD" w:rsidP="0010413E">
      <w:pPr>
        <w:spacing w:after="0" w:line="240" w:lineRule="auto"/>
        <w:rPr>
          <w:rFonts w:ascii="Times New Roman" w:eastAsia="Times New Roman" w:hAnsi="Times New Roman" w:cs="Times New Roman"/>
          <w:sz w:val="24"/>
          <w:szCs w:val="24"/>
        </w:rPr>
      </w:pPr>
      <w:r w:rsidRPr="004814FD">
        <w:rPr>
          <w:rFonts w:ascii="Times New Roman" w:eastAsia="Times New Roman" w:hAnsi="Times New Roman" w:cs="Times New Roman"/>
          <w:sz w:val="24"/>
          <w:szCs w:val="24"/>
        </w:rPr>
        <w:t>CONSILIUL LOCAL REMETEA</w:t>
      </w:r>
    </w:p>
    <w:p w:rsidR="004814FD" w:rsidRPr="004814FD" w:rsidRDefault="004814FD" w:rsidP="0010413E">
      <w:pPr>
        <w:spacing w:after="0" w:line="240" w:lineRule="auto"/>
        <w:rPr>
          <w:rFonts w:ascii="Times New Roman" w:eastAsia="Times New Roman" w:hAnsi="Times New Roman" w:cs="Times New Roman"/>
          <w:sz w:val="24"/>
          <w:szCs w:val="24"/>
        </w:rPr>
      </w:pPr>
      <w:r w:rsidRPr="004814FD">
        <w:rPr>
          <w:rFonts w:ascii="Times New Roman" w:eastAsia="Times New Roman" w:hAnsi="Times New Roman" w:cs="Times New Roman"/>
          <w:sz w:val="24"/>
          <w:szCs w:val="24"/>
        </w:rPr>
        <w:t xml:space="preserve">Comisia pentru agricultură, activităţi economico-financiare, amenajarea teritoriului şi </w:t>
      </w:r>
      <w:r>
        <w:rPr>
          <w:rFonts w:ascii="Times New Roman" w:eastAsia="Times New Roman" w:hAnsi="Times New Roman" w:cs="Times New Roman"/>
          <w:sz w:val="24"/>
          <w:szCs w:val="24"/>
        </w:rPr>
        <w:t xml:space="preserve">           </w:t>
      </w:r>
      <w:r w:rsidRPr="004814FD">
        <w:rPr>
          <w:rFonts w:ascii="Times New Roman" w:eastAsia="Times New Roman" w:hAnsi="Times New Roman" w:cs="Times New Roman"/>
          <w:sz w:val="24"/>
          <w:szCs w:val="24"/>
        </w:rPr>
        <w:t>urbanism, juridică şi disciplină</w:t>
      </w:r>
    </w:p>
    <w:p w:rsidR="004814FD" w:rsidRPr="004814FD" w:rsidRDefault="004814FD" w:rsidP="004814FD">
      <w:pPr>
        <w:tabs>
          <w:tab w:val="num" w:pos="2580"/>
        </w:tabs>
        <w:spacing w:after="0" w:line="240" w:lineRule="auto"/>
        <w:ind w:firstLine="851"/>
        <w:jc w:val="center"/>
        <w:rPr>
          <w:rFonts w:ascii="Times New Roman" w:eastAsia="Times New Roman" w:hAnsi="Times New Roman" w:cs="Times New Roman"/>
          <w:b/>
          <w:sz w:val="24"/>
          <w:szCs w:val="24"/>
          <w:lang w:val="en-US"/>
        </w:rPr>
      </w:pPr>
    </w:p>
    <w:p w:rsidR="004814FD" w:rsidRPr="004814FD" w:rsidRDefault="004814FD" w:rsidP="004814FD">
      <w:pPr>
        <w:tabs>
          <w:tab w:val="num" w:pos="2580"/>
        </w:tabs>
        <w:spacing w:after="0" w:line="240" w:lineRule="auto"/>
        <w:ind w:firstLine="851"/>
        <w:jc w:val="center"/>
        <w:rPr>
          <w:rFonts w:ascii="Times New Roman" w:eastAsia="Times New Roman" w:hAnsi="Times New Roman" w:cs="Times New Roman"/>
          <w:b/>
          <w:sz w:val="24"/>
          <w:szCs w:val="24"/>
          <w:lang w:val="en-US"/>
        </w:rPr>
      </w:pPr>
    </w:p>
    <w:p w:rsidR="004814FD" w:rsidRPr="004814FD" w:rsidRDefault="004814FD" w:rsidP="004814FD">
      <w:pPr>
        <w:tabs>
          <w:tab w:val="num" w:pos="2580"/>
        </w:tabs>
        <w:spacing w:after="0" w:line="240" w:lineRule="auto"/>
        <w:ind w:firstLine="851"/>
        <w:jc w:val="center"/>
        <w:rPr>
          <w:rFonts w:ascii="Times New Roman" w:eastAsia="Times New Roman" w:hAnsi="Times New Roman" w:cs="Times New Roman"/>
          <w:b/>
          <w:sz w:val="24"/>
          <w:szCs w:val="24"/>
          <w:lang w:val="en-US"/>
        </w:rPr>
      </w:pPr>
    </w:p>
    <w:p w:rsidR="004814FD" w:rsidRPr="004814FD" w:rsidRDefault="004814FD" w:rsidP="004814FD">
      <w:pPr>
        <w:tabs>
          <w:tab w:val="num" w:pos="2580"/>
        </w:tabs>
        <w:spacing w:after="0" w:line="240" w:lineRule="auto"/>
        <w:ind w:firstLine="851"/>
        <w:jc w:val="center"/>
        <w:rPr>
          <w:rFonts w:ascii="Times New Roman" w:eastAsia="Times New Roman" w:hAnsi="Times New Roman" w:cs="Times New Roman"/>
          <w:b/>
          <w:sz w:val="24"/>
          <w:szCs w:val="24"/>
          <w:lang w:val="en-US"/>
        </w:rPr>
      </w:pPr>
    </w:p>
    <w:p w:rsidR="004814FD" w:rsidRPr="004814FD" w:rsidRDefault="004814FD" w:rsidP="004814FD">
      <w:pPr>
        <w:tabs>
          <w:tab w:val="num" w:pos="2580"/>
        </w:tabs>
        <w:spacing w:after="0" w:line="240" w:lineRule="auto"/>
        <w:ind w:firstLine="851"/>
        <w:jc w:val="center"/>
        <w:rPr>
          <w:rFonts w:ascii="Times New Roman" w:eastAsia="Times New Roman" w:hAnsi="Times New Roman" w:cs="Times New Roman"/>
          <w:b/>
          <w:sz w:val="24"/>
          <w:szCs w:val="24"/>
          <w:lang w:val="en-US"/>
        </w:rPr>
      </w:pPr>
    </w:p>
    <w:p w:rsidR="004814FD" w:rsidRPr="004814FD" w:rsidRDefault="004814FD" w:rsidP="004814FD">
      <w:pPr>
        <w:tabs>
          <w:tab w:val="num" w:pos="2580"/>
        </w:tabs>
        <w:spacing w:after="0" w:line="240" w:lineRule="auto"/>
        <w:ind w:firstLine="851"/>
        <w:jc w:val="center"/>
        <w:rPr>
          <w:rFonts w:ascii="Times New Roman" w:eastAsia="Times New Roman" w:hAnsi="Times New Roman" w:cs="Times New Roman"/>
          <w:b/>
          <w:sz w:val="24"/>
          <w:szCs w:val="24"/>
          <w:lang w:val="en-US"/>
        </w:rPr>
      </w:pPr>
    </w:p>
    <w:p w:rsidR="004814FD" w:rsidRPr="004814FD" w:rsidRDefault="004814FD" w:rsidP="004814FD">
      <w:pPr>
        <w:tabs>
          <w:tab w:val="num" w:pos="2580"/>
        </w:tabs>
        <w:spacing w:after="0" w:line="240" w:lineRule="auto"/>
        <w:ind w:firstLine="851"/>
        <w:jc w:val="center"/>
        <w:rPr>
          <w:rFonts w:ascii="Times New Roman" w:eastAsia="Times New Roman" w:hAnsi="Times New Roman" w:cs="Times New Roman"/>
          <w:b/>
          <w:sz w:val="24"/>
          <w:szCs w:val="24"/>
          <w:lang w:val="en-US"/>
        </w:rPr>
      </w:pPr>
    </w:p>
    <w:p w:rsidR="004814FD" w:rsidRPr="004814FD" w:rsidRDefault="004814FD" w:rsidP="004814FD">
      <w:pPr>
        <w:tabs>
          <w:tab w:val="num" w:pos="2580"/>
        </w:tabs>
        <w:spacing w:after="0" w:line="240" w:lineRule="auto"/>
        <w:ind w:firstLine="851"/>
        <w:jc w:val="center"/>
        <w:rPr>
          <w:rFonts w:ascii="Times New Roman" w:eastAsia="Times New Roman" w:hAnsi="Times New Roman" w:cs="Times New Roman"/>
          <w:b/>
          <w:sz w:val="24"/>
          <w:szCs w:val="24"/>
          <w:lang w:val="en-US"/>
        </w:rPr>
      </w:pPr>
    </w:p>
    <w:p w:rsidR="004814FD" w:rsidRPr="004814FD" w:rsidRDefault="004814FD" w:rsidP="004814FD">
      <w:pPr>
        <w:tabs>
          <w:tab w:val="num" w:pos="2580"/>
        </w:tabs>
        <w:spacing w:after="0" w:line="240" w:lineRule="auto"/>
        <w:ind w:firstLine="851"/>
        <w:jc w:val="center"/>
        <w:rPr>
          <w:rFonts w:ascii="Times New Roman" w:eastAsia="Times New Roman" w:hAnsi="Times New Roman" w:cs="Times New Roman"/>
          <w:b/>
          <w:sz w:val="24"/>
          <w:szCs w:val="24"/>
          <w:lang w:val="en-US"/>
        </w:rPr>
      </w:pPr>
    </w:p>
    <w:p w:rsidR="004814FD" w:rsidRPr="000F57D4" w:rsidRDefault="004814FD" w:rsidP="004814FD">
      <w:pPr>
        <w:spacing w:after="0" w:line="240" w:lineRule="auto"/>
        <w:ind w:firstLine="851"/>
        <w:jc w:val="center"/>
        <w:rPr>
          <w:rFonts w:ascii="Times New Roman" w:eastAsia="Times New Roman" w:hAnsi="Times New Roman" w:cs="Times New Roman"/>
          <w:b/>
          <w:sz w:val="24"/>
          <w:szCs w:val="24"/>
        </w:rPr>
      </w:pPr>
      <w:r w:rsidRPr="000F57D4">
        <w:rPr>
          <w:rFonts w:ascii="Times New Roman" w:eastAsia="Times New Roman" w:hAnsi="Times New Roman" w:cs="Times New Roman"/>
          <w:b/>
          <w:sz w:val="24"/>
          <w:szCs w:val="24"/>
        </w:rPr>
        <w:t>RAPORT  DE  AVIZARE</w:t>
      </w:r>
    </w:p>
    <w:p w:rsidR="000F57D4" w:rsidRPr="000F57D4" w:rsidRDefault="000F57D4" w:rsidP="000F57D4">
      <w:pPr>
        <w:spacing w:after="0" w:line="240" w:lineRule="auto"/>
        <w:ind w:left="706"/>
        <w:rPr>
          <w:rFonts w:ascii="Times New Roman" w:eastAsia="Times New Roman" w:hAnsi="Times New Roman" w:cs="Times New Roman"/>
          <w:b/>
          <w:sz w:val="24"/>
          <w:szCs w:val="24"/>
        </w:rPr>
      </w:pPr>
      <w:r w:rsidRPr="000F57D4">
        <w:rPr>
          <w:rFonts w:ascii="Times New Roman" w:eastAsia="Times New Roman" w:hAnsi="Times New Roman" w:cs="Times New Roman"/>
          <w:b/>
          <w:sz w:val="24"/>
          <w:szCs w:val="24"/>
        </w:rPr>
        <w:t>La proiectul de hotărâre privind aprobarea Statutului  Comunei Remetea, județul Bihor</w:t>
      </w:r>
    </w:p>
    <w:p w:rsidR="000F57D4" w:rsidRPr="00E57B31" w:rsidRDefault="000F57D4" w:rsidP="000F57D4">
      <w:pPr>
        <w:spacing w:after="0" w:line="240" w:lineRule="auto"/>
        <w:jc w:val="center"/>
        <w:rPr>
          <w:rFonts w:ascii="Times New Roman" w:eastAsia="Arial" w:hAnsi="Times New Roman" w:cs="Times New Roman"/>
          <w:sz w:val="24"/>
          <w:szCs w:val="24"/>
        </w:rPr>
      </w:pPr>
    </w:p>
    <w:p w:rsidR="004814FD" w:rsidRPr="004814FD" w:rsidRDefault="004814FD" w:rsidP="004814FD">
      <w:pPr>
        <w:spacing w:after="0" w:line="240" w:lineRule="auto"/>
        <w:ind w:firstLine="851"/>
        <w:rPr>
          <w:rFonts w:ascii="Times New Roman" w:eastAsia="Times New Roman" w:hAnsi="Times New Roman" w:cs="Times New Roman"/>
          <w:sz w:val="24"/>
          <w:szCs w:val="24"/>
        </w:rPr>
      </w:pPr>
      <w:r w:rsidRPr="004814FD">
        <w:rPr>
          <w:rFonts w:ascii="Times New Roman" w:eastAsia="Times New Roman" w:hAnsi="Times New Roman" w:cs="Times New Roman"/>
          <w:sz w:val="24"/>
          <w:szCs w:val="24"/>
        </w:rPr>
        <w:t xml:space="preserve"> </w:t>
      </w:r>
    </w:p>
    <w:p w:rsidR="00C73145" w:rsidRPr="000F57D4" w:rsidRDefault="004814FD" w:rsidP="00C73145">
      <w:pPr>
        <w:spacing w:after="0" w:line="240" w:lineRule="auto"/>
        <w:ind w:left="706"/>
        <w:jc w:val="both"/>
        <w:rPr>
          <w:rFonts w:ascii="Times New Roman" w:eastAsia="Times New Roman" w:hAnsi="Times New Roman" w:cs="Times New Roman"/>
          <w:sz w:val="24"/>
          <w:szCs w:val="24"/>
        </w:rPr>
      </w:pPr>
      <w:r w:rsidRPr="004814FD">
        <w:rPr>
          <w:rFonts w:ascii="Times New Roman" w:eastAsia="Times New Roman" w:hAnsi="Times New Roman" w:cs="Times New Roman"/>
          <w:sz w:val="24"/>
          <w:szCs w:val="24"/>
          <w:lang w:val="en-US"/>
        </w:rPr>
        <w:t xml:space="preserve">  </w:t>
      </w:r>
      <w:r w:rsidR="00C73145">
        <w:rPr>
          <w:rFonts w:ascii="Times New Roman" w:eastAsia="Times New Roman" w:hAnsi="Times New Roman" w:cs="Times New Roman"/>
          <w:sz w:val="24"/>
          <w:szCs w:val="24"/>
          <w:lang w:val="en-US"/>
        </w:rPr>
        <w:t xml:space="preserve">       </w:t>
      </w:r>
      <w:r w:rsidRPr="004814FD">
        <w:rPr>
          <w:rFonts w:ascii="Times New Roman" w:eastAsia="Times New Roman" w:hAnsi="Times New Roman" w:cs="Times New Roman"/>
          <w:sz w:val="24"/>
          <w:szCs w:val="24"/>
          <w:lang w:val="en-US"/>
        </w:rPr>
        <w:t xml:space="preserve"> Comisia pentru agricultură, activităţi economico-financiare, amenajarea teritoriului şi urbanism, juridică şi disciplină de pe lângă Consiliul local REMETEA, întrunită în şedinţă la data de </w:t>
      </w:r>
      <w:r w:rsidR="0040467B">
        <w:rPr>
          <w:rFonts w:ascii="Times New Roman" w:eastAsia="Times New Roman" w:hAnsi="Times New Roman" w:cs="Times New Roman"/>
          <w:sz w:val="24"/>
          <w:szCs w:val="24"/>
          <w:lang w:val="en-US"/>
        </w:rPr>
        <w:t>24</w:t>
      </w:r>
      <w:r w:rsidRPr="004814FD">
        <w:rPr>
          <w:rFonts w:ascii="Times New Roman" w:eastAsia="Times New Roman" w:hAnsi="Times New Roman" w:cs="Times New Roman"/>
          <w:sz w:val="24"/>
          <w:szCs w:val="24"/>
          <w:lang w:val="en-US"/>
        </w:rPr>
        <w:t>.0</w:t>
      </w:r>
      <w:r w:rsidR="00F61D1E">
        <w:rPr>
          <w:rFonts w:ascii="Times New Roman" w:eastAsia="Times New Roman" w:hAnsi="Times New Roman" w:cs="Times New Roman"/>
          <w:sz w:val="24"/>
          <w:szCs w:val="24"/>
          <w:lang w:val="en-US"/>
        </w:rPr>
        <w:t>5</w:t>
      </w:r>
      <w:r w:rsidRPr="004814FD">
        <w:rPr>
          <w:rFonts w:ascii="Times New Roman" w:eastAsia="Times New Roman" w:hAnsi="Times New Roman" w:cs="Times New Roman"/>
          <w:sz w:val="24"/>
          <w:szCs w:val="24"/>
          <w:lang w:val="en-US"/>
        </w:rPr>
        <w:t xml:space="preserve">.2021, a luat în dezbatere proiectul de hotărâre privind  </w:t>
      </w:r>
      <w:r w:rsidR="00C73145" w:rsidRPr="000F57D4">
        <w:rPr>
          <w:rFonts w:ascii="Times New Roman" w:eastAsia="Times New Roman" w:hAnsi="Times New Roman" w:cs="Times New Roman"/>
          <w:sz w:val="24"/>
          <w:szCs w:val="24"/>
        </w:rPr>
        <w:t>aprobarea Statutului  Comunei Remetea, județul Bihor</w:t>
      </w:r>
    </w:p>
    <w:p w:rsidR="004814FD" w:rsidRPr="004814FD" w:rsidRDefault="004814FD" w:rsidP="00C73145">
      <w:pPr>
        <w:pStyle w:val="Corptext"/>
        <w:ind w:firstLine="851"/>
        <w:jc w:val="both"/>
        <w:rPr>
          <w:rFonts w:ascii="Times New Roman" w:hAnsi="Times New Roman" w:cs="Times New Roman"/>
          <w:sz w:val="24"/>
          <w:szCs w:val="24"/>
          <w:lang w:val="it-IT"/>
        </w:rPr>
      </w:pPr>
      <w:r w:rsidRPr="004814FD">
        <w:rPr>
          <w:rFonts w:ascii="Times New Roman" w:eastAsia="Times New Roman" w:hAnsi="Times New Roman" w:cs="Times New Roman"/>
          <w:sz w:val="24"/>
          <w:szCs w:val="24"/>
        </w:rPr>
        <w:t xml:space="preserve">La lucrările comisiei participă </w:t>
      </w:r>
      <w:r w:rsidR="0040467B">
        <w:rPr>
          <w:rFonts w:ascii="Times New Roman" w:eastAsia="Times New Roman" w:hAnsi="Times New Roman" w:cs="Times New Roman"/>
          <w:sz w:val="24"/>
          <w:szCs w:val="24"/>
        </w:rPr>
        <w:t>4</w:t>
      </w:r>
      <w:r w:rsidRPr="004814FD">
        <w:rPr>
          <w:rFonts w:ascii="Times New Roman" w:eastAsia="Times New Roman" w:hAnsi="Times New Roman" w:cs="Times New Roman"/>
          <w:sz w:val="24"/>
          <w:szCs w:val="24"/>
        </w:rPr>
        <w:t xml:space="preserve"> consilieri care fac parte din aceasta, primarul  comunei.</w:t>
      </w:r>
    </w:p>
    <w:p w:rsidR="004814FD" w:rsidRPr="004814FD" w:rsidRDefault="004814FD" w:rsidP="00C73145">
      <w:pPr>
        <w:spacing w:after="0" w:line="240" w:lineRule="auto"/>
        <w:ind w:firstLine="851"/>
        <w:jc w:val="both"/>
        <w:rPr>
          <w:rFonts w:ascii="Times New Roman" w:eastAsia="Times New Roman" w:hAnsi="Times New Roman" w:cs="Times New Roman"/>
          <w:sz w:val="24"/>
          <w:szCs w:val="24"/>
        </w:rPr>
      </w:pPr>
      <w:r w:rsidRPr="004814FD">
        <w:rPr>
          <w:rFonts w:ascii="Times New Roman" w:eastAsia="Times New Roman" w:hAnsi="Times New Roman" w:cs="Times New Roman"/>
          <w:sz w:val="24"/>
          <w:szCs w:val="24"/>
        </w:rPr>
        <w:t>Deasemenea au participat şi celelalte două comisii la şedinţa de comisie, fiecare comisie separat, dezbătând proiectul de hotărâre prezentat.</w:t>
      </w:r>
    </w:p>
    <w:p w:rsidR="004814FD" w:rsidRPr="004814FD" w:rsidRDefault="004814FD" w:rsidP="00C73145">
      <w:pPr>
        <w:spacing w:after="0" w:line="240" w:lineRule="auto"/>
        <w:ind w:firstLine="851"/>
        <w:jc w:val="both"/>
        <w:rPr>
          <w:rFonts w:ascii="Times New Roman" w:eastAsia="Times New Roman" w:hAnsi="Times New Roman" w:cs="Times New Roman"/>
          <w:sz w:val="24"/>
          <w:szCs w:val="24"/>
        </w:rPr>
      </w:pPr>
      <w:r w:rsidRPr="004814FD">
        <w:rPr>
          <w:rFonts w:ascii="Times New Roman" w:eastAsia="Times New Roman" w:hAnsi="Times New Roman" w:cs="Times New Roman"/>
          <w:sz w:val="24"/>
          <w:szCs w:val="24"/>
        </w:rPr>
        <w:t xml:space="preserve">În urma examinării proiectului de hotărâre, comisia de specialitate constată că proiectul a fost  elaborat  în conformitate  cu  prevederile legale,  cuprinzând   măsuri  oportune şi la obiect. </w:t>
      </w:r>
    </w:p>
    <w:p w:rsidR="004814FD" w:rsidRPr="004814FD" w:rsidRDefault="004814FD" w:rsidP="00C73145">
      <w:pPr>
        <w:spacing w:after="0" w:line="240" w:lineRule="auto"/>
        <w:ind w:firstLine="851"/>
        <w:jc w:val="both"/>
        <w:rPr>
          <w:rFonts w:ascii="Times New Roman" w:eastAsia="Times New Roman" w:hAnsi="Times New Roman" w:cs="Times New Roman"/>
          <w:sz w:val="24"/>
          <w:szCs w:val="24"/>
        </w:rPr>
      </w:pPr>
      <w:r w:rsidRPr="004814FD">
        <w:rPr>
          <w:rFonts w:ascii="Times New Roman" w:eastAsia="Times New Roman" w:hAnsi="Times New Roman" w:cs="Times New Roman"/>
          <w:sz w:val="24"/>
          <w:szCs w:val="24"/>
        </w:rPr>
        <w:t xml:space="preserve">Propunerea de admitere a proiectului de hotărâre a fost aprobată cu un număr de </w:t>
      </w:r>
      <w:r w:rsidR="0040467B">
        <w:rPr>
          <w:rFonts w:ascii="Times New Roman" w:eastAsia="Times New Roman" w:hAnsi="Times New Roman" w:cs="Times New Roman"/>
          <w:sz w:val="24"/>
          <w:szCs w:val="24"/>
        </w:rPr>
        <w:t>4</w:t>
      </w:r>
      <w:r w:rsidRPr="004814FD">
        <w:rPr>
          <w:rFonts w:ascii="Times New Roman" w:eastAsia="Times New Roman" w:hAnsi="Times New Roman" w:cs="Times New Roman"/>
          <w:sz w:val="24"/>
          <w:szCs w:val="24"/>
        </w:rPr>
        <w:t xml:space="preserve"> voturi PENTRU din </w:t>
      </w:r>
      <w:r w:rsidR="0040467B">
        <w:rPr>
          <w:rFonts w:ascii="Times New Roman" w:eastAsia="Times New Roman" w:hAnsi="Times New Roman" w:cs="Times New Roman"/>
          <w:sz w:val="24"/>
          <w:szCs w:val="24"/>
        </w:rPr>
        <w:t>4</w:t>
      </w:r>
      <w:r w:rsidRPr="004814FD">
        <w:rPr>
          <w:rFonts w:ascii="Times New Roman" w:eastAsia="Times New Roman" w:hAnsi="Times New Roman" w:cs="Times New Roman"/>
          <w:sz w:val="24"/>
          <w:szCs w:val="24"/>
        </w:rPr>
        <w:t xml:space="preserve">. </w:t>
      </w:r>
    </w:p>
    <w:p w:rsidR="004814FD" w:rsidRPr="004814FD" w:rsidRDefault="004814FD" w:rsidP="004814FD">
      <w:pPr>
        <w:tabs>
          <w:tab w:val="num" w:pos="2580"/>
        </w:tabs>
        <w:spacing w:after="0" w:line="240" w:lineRule="auto"/>
        <w:ind w:firstLine="851"/>
        <w:jc w:val="both"/>
        <w:rPr>
          <w:rFonts w:ascii="Times New Roman" w:eastAsia="Times New Roman" w:hAnsi="Times New Roman" w:cs="Times New Roman"/>
          <w:sz w:val="24"/>
          <w:szCs w:val="24"/>
          <w:lang w:val="en-US"/>
        </w:rPr>
      </w:pPr>
    </w:p>
    <w:p w:rsidR="004814FD" w:rsidRPr="004814FD" w:rsidRDefault="004814FD" w:rsidP="004814FD">
      <w:pPr>
        <w:tabs>
          <w:tab w:val="num" w:pos="2580"/>
        </w:tabs>
        <w:spacing w:after="0" w:line="240" w:lineRule="auto"/>
        <w:ind w:firstLine="851"/>
        <w:jc w:val="center"/>
        <w:rPr>
          <w:rFonts w:ascii="Times New Roman" w:eastAsia="Times New Roman" w:hAnsi="Times New Roman" w:cs="Times New Roman"/>
          <w:sz w:val="24"/>
          <w:szCs w:val="24"/>
          <w:lang w:val="en-US"/>
        </w:rPr>
      </w:pPr>
      <w:r w:rsidRPr="004814FD">
        <w:rPr>
          <w:rFonts w:ascii="Times New Roman" w:eastAsia="Times New Roman" w:hAnsi="Times New Roman" w:cs="Times New Roman"/>
          <w:sz w:val="24"/>
          <w:szCs w:val="24"/>
          <w:lang w:val="en-US"/>
        </w:rPr>
        <w:t>PREŞEDINTE COMISIE</w:t>
      </w:r>
    </w:p>
    <w:p w:rsidR="004814FD" w:rsidRPr="004814FD" w:rsidRDefault="004814FD" w:rsidP="004814FD">
      <w:pPr>
        <w:tabs>
          <w:tab w:val="num" w:pos="2580"/>
        </w:tabs>
        <w:spacing w:after="0" w:line="240" w:lineRule="auto"/>
        <w:ind w:firstLine="851"/>
        <w:jc w:val="center"/>
        <w:rPr>
          <w:rFonts w:ascii="Times New Roman" w:eastAsia="Times New Roman" w:hAnsi="Times New Roman" w:cs="Times New Roman"/>
          <w:b/>
          <w:sz w:val="24"/>
          <w:szCs w:val="24"/>
          <w:lang w:val="en-US"/>
        </w:rPr>
      </w:pPr>
      <w:r w:rsidRPr="004814FD">
        <w:rPr>
          <w:rFonts w:ascii="Times New Roman" w:eastAsia="Times New Roman" w:hAnsi="Times New Roman" w:cs="Times New Roman"/>
          <w:bCs/>
          <w:sz w:val="24"/>
          <w:szCs w:val="24"/>
          <w:lang w:val="it-IT"/>
        </w:rPr>
        <w:t>Ștefănică Ioan</w:t>
      </w:r>
    </w:p>
    <w:p w:rsidR="004814FD" w:rsidRPr="004814FD" w:rsidRDefault="004814FD" w:rsidP="004814FD">
      <w:pPr>
        <w:spacing w:after="0" w:line="240" w:lineRule="auto"/>
        <w:ind w:firstLine="851"/>
        <w:jc w:val="both"/>
        <w:rPr>
          <w:rFonts w:ascii="Times New Roman" w:eastAsia="Times New Roman" w:hAnsi="Times New Roman" w:cs="Times New Roman"/>
          <w:sz w:val="24"/>
          <w:szCs w:val="24"/>
          <w:lang w:val="it-IT"/>
        </w:rPr>
      </w:pPr>
    </w:p>
    <w:p w:rsidR="004814FD" w:rsidRPr="004814FD" w:rsidRDefault="004814FD" w:rsidP="004814FD">
      <w:pPr>
        <w:spacing w:after="0" w:line="240" w:lineRule="auto"/>
        <w:ind w:firstLine="851"/>
        <w:jc w:val="both"/>
        <w:rPr>
          <w:rFonts w:ascii="Times New Roman" w:eastAsia="Times New Roman" w:hAnsi="Times New Roman" w:cs="Times New Roman"/>
          <w:sz w:val="24"/>
          <w:szCs w:val="24"/>
          <w:lang w:val="it-IT"/>
        </w:rPr>
      </w:pPr>
    </w:p>
    <w:p w:rsidR="004814FD" w:rsidRPr="004814FD" w:rsidRDefault="004814FD" w:rsidP="004814FD">
      <w:pPr>
        <w:spacing w:after="0" w:line="240" w:lineRule="auto"/>
        <w:ind w:firstLine="851"/>
        <w:jc w:val="both"/>
        <w:rPr>
          <w:rFonts w:ascii="Times New Roman" w:eastAsia="Times New Roman" w:hAnsi="Times New Roman" w:cs="Times New Roman"/>
          <w:sz w:val="24"/>
          <w:szCs w:val="24"/>
          <w:lang w:val="it-IT"/>
        </w:rPr>
      </w:pPr>
    </w:p>
    <w:p w:rsidR="004814FD" w:rsidRPr="004814FD" w:rsidRDefault="004814FD" w:rsidP="004814FD">
      <w:pPr>
        <w:spacing w:after="0" w:line="240" w:lineRule="auto"/>
        <w:ind w:firstLine="851"/>
        <w:jc w:val="both"/>
        <w:rPr>
          <w:rFonts w:ascii="Times New Roman" w:eastAsia="Times New Roman" w:hAnsi="Times New Roman" w:cs="Times New Roman"/>
          <w:sz w:val="24"/>
          <w:szCs w:val="24"/>
          <w:lang w:val="it-IT"/>
        </w:rPr>
      </w:pPr>
    </w:p>
    <w:p w:rsidR="009557DD" w:rsidRDefault="009557DD" w:rsidP="009557DD"/>
    <w:p w:rsidR="009557DD" w:rsidRDefault="009557DD" w:rsidP="009557DD">
      <w:pPr>
        <w:ind w:firstLine="851"/>
        <w:jc w:val="both"/>
        <w:rPr>
          <w:lang w:val="fr-FR"/>
        </w:rPr>
      </w:pPr>
    </w:p>
    <w:p w:rsidR="009557DD" w:rsidRDefault="009557DD" w:rsidP="009557DD">
      <w:pPr>
        <w:ind w:firstLine="851"/>
        <w:jc w:val="both"/>
        <w:rPr>
          <w:lang w:val="fr-FR"/>
        </w:rPr>
      </w:pPr>
    </w:p>
    <w:p w:rsidR="009557DD" w:rsidRDefault="009557DD" w:rsidP="009557DD">
      <w:pPr>
        <w:ind w:firstLine="851"/>
        <w:jc w:val="both"/>
        <w:rPr>
          <w:lang w:val="fr-FR"/>
        </w:rPr>
      </w:pPr>
    </w:p>
    <w:p w:rsidR="009557DD" w:rsidRDefault="009557DD" w:rsidP="009557DD">
      <w:pPr>
        <w:ind w:firstLine="851"/>
        <w:jc w:val="both"/>
        <w:rPr>
          <w:lang w:val="fr-FR"/>
        </w:rPr>
      </w:pPr>
    </w:p>
    <w:p w:rsidR="009557DD" w:rsidRDefault="009557DD" w:rsidP="009557DD">
      <w:pPr>
        <w:ind w:firstLine="851"/>
        <w:jc w:val="both"/>
        <w:rPr>
          <w:lang w:val="fr-FR"/>
        </w:rPr>
      </w:pPr>
    </w:p>
    <w:p w:rsidR="009557DD" w:rsidRDefault="009557DD" w:rsidP="009557DD">
      <w:pPr>
        <w:ind w:firstLine="851"/>
      </w:pPr>
    </w:p>
    <w:p w:rsidR="009557DD" w:rsidRDefault="009557DD" w:rsidP="009557DD">
      <w:pPr>
        <w:pStyle w:val="Titlu5"/>
        <w:ind w:firstLine="851"/>
      </w:pPr>
    </w:p>
    <w:p w:rsidR="004814FD" w:rsidRPr="004814FD" w:rsidRDefault="004814FD" w:rsidP="004814FD">
      <w:pPr>
        <w:spacing w:after="0" w:line="240" w:lineRule="auto"/>
        <w:ind w:firstLine="851"/>
        <w:jc w:val="right"/>
        <w:rPr>
          <w:rFonts w:ascii="Times New Roman" w:eastAsia="Times New Roman" w:hAnsi="Times New Roman" w:cs="Times New Roman"/>
          <w:sz w:val="24"/>
          <w:szCs w:val="24"/>
          <w:lang w:val="it-IT"/>
        </w:rPr>
      </w:pPr>
      <w:r w:rsidRPr="004814FD">
        <w:rPr>
          <w:rFonts w:ascii="Times New Roman" w:eastAsia="Times New Roman" w:hAnsi="Times New Roman" w:cs="Times New Roman"/>
          <w:noProof/>
          <w:sz w:val="24"/>
          <w:szCs w:val="24"/>
        </w:rPr>
        <w:drawing>
          <wp:inline distT="0" distB="0" distL="0" distR="0">
            <wp:extent cx="1038225" cy="1028700"/>
            <wp:effectExtent l="0" t="0" r="0" b="0"/>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11">
                      <a:extLst>
                        <a:ext uri="{28A0092B-C50C-407E-A947-70E740481C1C}">
                          <a14:useLocalDpi xmlns:a14="http://schemas.microsoft.com/office/drawing/2010/main" val="0"/>
                        </a:ext>
                      </a:extLst>
                    </a:blip>
                    <a:srcRect l="-1091" t="-1103" r="-1091" b="-1103"/>
                    <a:stretch>
                      <a:fillRect/>
                    </a:stretch>
                  </pic:blipFill>
                  <pic:spPr bwMode="auto">
                    <a:xfrm>
                      <a:off x="0" y="0"/>
                      <a:ext cx="1038225" cy="1028700"/>
                    </a:xfrm>
                    <a:prstGeom prst="rect">
                      <a:avLst/>
                    </a:prstGeom>
                    <a:solidFill>
                      <a:srgbClr val="FFFFFF"/>
                    </a:solidFill>
                    <a:ln>
                      <a:noFill/>
                    </a:ln>
                  </pic:spPr>
                </pic:pic>
              </a:graphicData>
            </a:graphic>
          </wp:inline>
        </w:drawing>
      </w:r>
    </w:p>
    <w:p w:rsidR="00ED03C2" w:rsidRDefault="004814FD" w:rsidP="00ED03C2">
      <w:pPr>
        <w:spacing w:after="0" w:line="240" w:lineRule="auto"/>
        <w:rPr>
          <w:rFonts w:ascii="Times New Roman" w:eastAsia="Times New Roman" w:hAnsi="Times New Roman" w:cs="Times New Roman"/>
          <w:sz w:val="24"/>
          <w:szCs w:val="24"/>
        </w:rPr>
      </w:pPr>
      <w:r w:rsidRPr="004814FD">
        <w:rPr>
          <w:rFonts w:ascii="Times New Roman" w:eastAsia="Times New Roman" w:hAnsi="Times New Roman" w:cs="Times New Roman"/>
          <w:sz w:val="24"/>
          <w:szCs w:val="24"/>
        </w:rPr>
        <w:t>CONSILIUL LOCAL REMETEA</w:t>
      </w:r>
    </w:p>
    <w:p w:rsidR="004814FD" w:rsidRPr="004814FD" w:rsidRDefault="004814FD" w:rsidP="00ED03C2">
      <w:pPr>
        <w:spacing w:after="0" w:line="240" w:lineRule="auto"/>
        <w:rPr>
          <w:rFonts w:ascii="Times New Roman" w:eastAsia="Times New Roman" w:hAnsi="Times New Roman" w:cs="Times New Roman"/>
          <w:sz w:val="24"/>
          <w:szCs w:val="24"/>
        </w:rPr>
      </w:pPr>
      <w:r w:rsidRPr="004814FD">
        <w:rPr>
          <w:rFonts w:ascii="Times New Roman" w:eastAsia="Times New Roman" w:hAnsi="Times New Roman" w:cs="Times New Roman"/>
          <w:sz w:val="24"/>
          <w:szCs w:val="24"/>
        </w:rPr>
        <w:t>Comisia  pentru probleme social-culturale, culte, învăţământ, sănătate şi familie</w:t>
      </w:r>
    </w:p>
    <w:p w:rsidR="004814FD" w:rsidRPr="004814FD" w:rsidRDefault="004814FD" w:rsidP="004814FD">
      <w:pPr>
        <w:tabs>
          <w:tab w:val="num" w:pos="2580"/>
        </w:tabs>
        <w:spacing w:after="0" w:line="240" w:lineRule="auto"/>
        <w:ind w:firstLine="851"/>
        <w:jc w:val="center"/>
        <w:rPr>
          <w:rFonts w:ascii="Times New Roman" w:eastAsia="Times New Roman" w:hAnsi="Times New Roman" w:cs="Times New Roman"/>
          <w:b/>
          <w:sz w:val="24"/>
          <w:szCs w:val="24"/>
          <w:lang w:val="en-US"/>
        </w:rPr>
      </w:pPr>
    </w:p>
    <w:p w:rsidR="004814FD" w:rsidRPr="004814FD" w:rsidRDefault="004814FD" w:rsidP="004814FD">
      <w:pPr>
        <w:tabs>
          <w:tab w:val="num" w:pos="2580"/>
        </w:tabs>
        <w:spacing w:after="0" w:line="240" w:lineRule="auto"/>
        <w:ind w:firstLine="851"/>
        <w:jc w:val="center"/>
        <w:rPr>
          <w:rFonts w:ascii="Times New Roman" w:eastAsia="Times New Roman" w:hAnsi="Times New Roman" w:cs="Times New Roman"/>
          <w:b/>
          <w:sz w:val="24"/>
          <w:szCs w:val="24"/>
          <w:lang w:val="en-US"/>
        </w:rPr>
      </w:pPr>
    </w:p>
    <w:p w:rsidR="004814FD" w:rsidRPr="004814FD" w:rsidRDefault="004814FD" w:rsidP="004814FD">
      <w:pPr>
        <w:tabs>
          <w:tab w:val="num" w:pos="2580"/>
        </w:tabs>
        <w:spacing w:after="0" w:line="240" w:lineRule="auto"/>
        <w:ind w:firstLine="851"/>
        <w:jc w:val="center"/>
        <w:rPr>
          <w:rFonts w:ascii="Times New Roman" w:eastAsia="Times New Roman" w:hAnsi="Times New Roman" w:cs="Times New Roman"/>
          <w:b/>
          <w:sz w:val="24"/>
          <w:szCs w:val="24"/>
          <w:lang w:val="en-US"/>
        </w:rPr>
      </w:pPr>
    </w:p>
    <w:p w:rsidR="004814FD" w:rsidRPr="004814FD" w:rsidRDefault="004814FD" w:rsidP="004814FD">
      <w:pPr>
        <w:tabs>
          <w:tab w:val="num" w:pos="2580"/>
        </w:tabs>
        <w:spacing w:after="0" w:line="240" w:lineRule="auto"/>
        <w:ind w:firstLine="851"/>
        <w:jc w:val="center"/>
        <w:rPr>
          <w:rFonts w:ascii="Times New Roman" w:eastAsia="Times New Roman" w:hAnsi="Times New Roman" w:cs="Times New Roman"/>
          <w:b/>
          <w:sz w:val="24"/>
          <w:szCs w:val="24"/>
          <w:lang w:val="en-US"/>
        </w:rPr>
      </w:pPr>
    </w:p>
    <w:p w:rsidR="004814FD" w:rsidRPr="004814FD" w:rsidRDefault="004814FD" w:rsidP="004814FD">
      <w:pPr>
        <w:tabs>
          <w:tab w:val="num" w:pos="2580"/>
        </w:tabs>
        <w:spacing w:after="0" w:line="240" w:lineRule="auto"/>
        <w:ind w:firstLine="851"/>
        <w:jc w:val="center"/>
        <w:rPr>
          <w:rFonts w:ascii="Times New Roman" w:eastAsia="Times New Roman" w:hAnsi="Times New Roman" w:cs="Times New Roman"/>
          <w:b/>
          <w:sz w:val="24"/>
          <w:szCs w:val="24"/>
          <w:lang w:val="en-US"/>
        </w:rPr>
      </w:pPr>
    </w:p>
    <w:p w:rsidR="004814FD" w:rsidRPr="004814FD" w:rsidRDefault="004814FD" w:rsidP="004814FD">
      <w:pPr>
        <w:tabs>
          <w:tab w:val="num" w:pos="2580"/>
        </w:tabs>
        <w:spacing w:after="0" w:line="240" w:lineRule="auto"/>
        <w:ind w:firstLine="851"/>
        <w:jc w:val="center"/>
        <w:rPr>
          <w:rFonts w:ascii="Times New Roman" w:eastAsia="Times New Roman" w:hAnsi="Times New Roman" w:cs="Times New Roman"/>
          <w:b/>
          <w:sz w:val="24"/>
          <w:szCs w:val="24"/>
          <w:lang w:val="en-US"/>
        </w:rPr>
      </w:pPr>
    </w:p>
    <w:p w:rsidR="004814FD" w:rsidRPr="004814FD" w:rsidRDefault="004814FD" w:rsidP="004814FD">
      <w:pPr>
        <w:tabs>
          <w:tab w:val="num" w:pos="2580"/>
        </w:tabs>
        <w:spacing w:after="0" w:line="240" w:lineRule="auto"/>
        <w:ind w:firstLine="851"/>
        <w:jc w:val="center"/>
        <w:rPr>
          <w:rFonts w:ascii="Times New Roman" w:eastAsia="Times New Roman" w:hAnsi="Times New Roman" w:cs="Times New Roman"/>
          <w:b/>
          <w:sz w:val="24"/>
          <w:szCs w:val="24"/>
          <w:lang w:val="en-US"/>
        </w:rPr>
      </w:pPr>
    </w:p>
    <w:p w:rsidR="004814FD" w:rsidRPr="004814FD" w:rsidRDefault="004814FD" w:rsidP="004814FD">
      <w:pPr>
        <w:tabs>
          <w:tab w:val="num" w:pos="2580"/>
        </w:tabs>
        <w:spacing w:after="0" w:line="240" w:lineRule="auto"/>
        <w:ind w:firstLine="851"/>
        <w:jc w:val="center"/>
        <w:rPr>
          <w:rFonts w:ascii="Times New Roman" w:eastAsia="Times New Roman" w:hAnsi="Times New Roman" w:cs="Times New Roman"/>
          <w:b/>
          <w:sz w:val="24"/>
          <w:szCs w:val="24"/>
          <w:lang w:val="en-US"/>
        </w:rPr>
      </w:pPr>
    </w:p>
    <w:p w:rsidR="004814FD" w:rsidRPr="004814FD" w:rsidRDefault="004814FD" w:rsidP="004814FD">
      <w:pPr>
        <w:tabs>
          <w:tab w:val="num" w:pos="2580"/>
        </w:tabs>
        <w:spacing w:after="0" w:line="240" w:lineRule="auto"/>
        <w:ind w:firstLine="851"/>
        <w:jc w:val="center"/>
        <w:rPr>
          <w:rFonts w:ascii="Times New Roman" w:eastAsia="Times New Roman" w:hAnsi="Times New Roman" w:cs="Times New Roman"/>
          <w:b/>
          <w:sz w:val="24"/>
          <w:szCs w:val="24"/>
          <w:lang w:val="en-US"/>
        </w:rPr>
      </w:pPr>
    </w:p>
    <w:p w:rsidR="004814FD" w:rsidRPr="000F57D4" w:rsidRDefault="004814FD" w:rsidP="004814FD">
      <w:pPr>
        <w:spacing w:after="0" w:line="240" w:lineRule="auto"/>
        <w:ind w:firstLine="851"/>
        <w:jc w:val="center"/>
        <w:rPr>
          <w:rFonts w:ascii="Times New Roman" w:eastAsia="Times New Roman" w:hAnsi="Times New Roman" w:cs="Times New Roman"/>
          <w:b/>
          <w:sz w:val="24"/>
          <w:szCs w:val="24"/>
        </w:rPr>
      </w:pPr>
      <w:r w:rsidRPr="000F57D4">
        <w:rPr>
          <w:rFonts w:ascii="Times New Roman" w:eastAsia="Times New Roman" w:hAnsi="Times New Roman" w:cs="Times New Roman"/>
          <w:b/>
          <w:sz w:val="24"/>
          <w:szCs w:val="24"/>
        </w:rPr>
        <w:t>RAPORT  DE  AVIZARE</w:t>
      </w:r>
    </w:p>
    <w:p w:rsidR="000F57D4" w:rsidRPr="000F57D4" w:rsidRDefault="000F57D4" w:rsidP="000F57D4">
      <w:pPr>
        <w:spacing w:after="0" w:line="240" w:lineRule="auto"/>
        <w:ind w:left="706"/>
        <w:rPr>
          <w:rFonts w:ascii="Times New Roman" w:eastAsia="Times New Roman" w:hAnsi="Times New Roman" w:cs="Times New Roman"/>
          <w:b/>
          <w:sz w:val="24"/>
          <w:szCs w:val="24"/>
        </w:rPr>
      </w:pPr>
      <w:r w:rsidRPr="000F57D4">
        <w:rPr>
          <w:rFonts w:ascii="Times New Roman" w:eastAsia="Times New Roman" w:hAnsi="Times New Roman" w:cs="Times New Roman"/>
          <w:b/>
          <w:sz w:val="24"/>
          <w:szCs w:val="24"/>
        </w:rPr>
        <w:t>La proiectul de hotărâre privind aprobarea Statutului  Comunei Remetea, județul Bihor</w:t>
      </w:r>
    </w:p>
    <w:p w:rsidR="000F57D4" w:rsidRPr="00E57B31" w:rsidRDefault="000F57D4" w:rsidP="000F57D4">
      <w:pPr>
        <w:spacing w:after="0" w:line="240" w:lineRule="auto"/>
        <w:jc w:val="center"/>
        <w:rPr>
          <w:rFonts w:ascii="Times New Roman" w:eastAsia="Arial" w:hAnsi="Times New Roman" w:cs="Times New Roman"/>
          <w:sz w:val="24"/>
          <w:szCs w:val="24"/>
        </w:rPr>
      </w:pPr>
    </w:p>
    <w:p w:rsidR="004814FD" w:rsidRPr="004814FD" w:rsidRDefault="004814FD" w:rsidP="004814FD">
      <w:pPr>
        <w:spacing w:after="0" w:line="240" w:lineRule="auto"/>
        <w:ind w:firstLine="851"/>
        <w:jc w:val="both"/>
        <w:rPr>
          <w:rFonts w:ascii="Times New Roman" w:eastAsia="Times New Roman" w:hAnsi="Times New Roman" w:cs="Times New Roman"/>
          <w:sz w:val="24"/>
          <w:szCs w:val="24"/>
          <w:lang w:val="it-IT"/>
        </w:rPr>
      </w:pPr>
    </w:p>
    <w:p w:rsidR="004814FD" w:rsidRPr="004814FD" w:rsidRDefault="004814FD" w:rsidP="004814FD">
      <w:pPr>
        <w:spacing w:after="0" w:line="240" w:lineRule="auto"/>
        <w:ind w:firstLine="851"/>
        <w:rPr>
          <w:rFonts w:ascii="Times New Roman" w:eastAsia="Times New Roman" w:hAnsi="Times New Roman" w:cs="Times New Roman"/>
          <w:sz w:val="24"/>
          <w:szCs w:val="24"/>
        </w:rPr>
      </w:pPr>
      <w:r w:rsidRPr="004814FD">
        <w:rPr>
          <w:rFonts w:ascii="Times New Roman" w:eastAsia="Times New Roman" w:hAnsi="Times New Roman" w:cs="Times New Roman"/>
          <w:sz w:val="24"/>
          <w:szCs w:val="24"/>
        </w:rPr>
        <w:t xml:space="preserve"> </w:t>
      </w:r>
    </w:p>
    <w:p w:rsidR="00C73145" w:rsidRPr="000F57D4" w:rsidRDefault="004814FD" w:rsidP="00C73145">
      <w:pPr>
        <w:spacing w:after="0" w:line="240" w:lineRule="auto"/>
        <w:ind w:left="706"/>
        <w:jc w:val="both"/>
        <w:rPr>
          <w:rFonts w:ascii="Times New Roman" w:eastAsia="Times New Roman" w:hAnsi="Times New Roman" w:cs="Times New Roman"/>
          <w:sz w:val="24"/>
          <w:szCs w:val="24"/>
        </w:rPr>
      </w:pPr>
      <w:r w:rsidRPr="004814FD">
        <w:rPr>
          <w:rFonts w:ascii="Times New Roman" w:eastAsia="Times New Roman" w:hAnsi="Times New Roman" w:cs="Times New Roman"/>
          <w:sz w:val="24"/>
          <w:szCs w:val="24"/>
          <w:lang w:val="en-US"/>
        </w:rPr>
        <w:t xml:space="preserve">                      Comisia pentru probleme social-culturale, culte, învăţământ, sănătate şi familie de pe lângă Consiliul local REMETEA, întrunită în şedinţă la data de </w:t>
      </w:r>
      <w:r w:rsidR="0040467B">
        <w:rPr>
          <w:rFonts w:ascii="Times New Roman" w:eastAsia="Times New Roman" w:hAnsi="Times New Roman" w:cs="Times New Roman"/>
          <w:sz w:val="24"/>
          <w:szCs w:val="24"/>
          <w:lang w:val="en-US"/>
        </w:rPr>
        <w:t>24</w:t>
      </w:r>
      <w:r w:rsidRPr="004814FD">
        <w:rPr>
          <w:rFonts w:ascii="Times New Roman" w:eastAsia="Times New Roman" w:hAnsi="Times New Roman" w:cs="Times New Roman"/>
          <w:sz w:val="24"/>
          <w:szCs w:val="24"/>
          <w:lang w:val="en-US"/>
        </w:rPr>
        <w:t>.0</w:t>
      </w:r>
      <w:r w:rsidR="0040467B">
        <w:rPr>
          <w:rFonts w:ascii="Times New Roman" w:eastAsia="Times New Roman" w:hAnsi="Times New Roman" w:cs="Times New Roman"/>
          <w:sz w:val="24"/>
          <w:szCs w:val="24"/>
          <w:lang w:val="en-US"/>
        </w:rPr>
        <w:t>5</w:t>
      </w:r>
      <w:r w:rsidRPr="004814FD">
        <w:rPr>
          <w:rFonts w:ascii="Times New Roman" w:eastAsia="Times New Roman" w:hAnsi="Times New Roman" w:cs="Times New Roman"/>
          <w:sz w:val="24"/>
          <w:szCs w:val="24"/>
          <w:lang w:val="en-US"/>
        </w:rPr>
        <w:t xml:space="preserve">.2021, a luat în dezbatere proiectul de hotărâre privind  </w:t>
      </w:r>
      <w:r w:rsidR="0010413E" w:rsidRPr="004814FD">
        <w:rPr>
          <w:rFonts w:ascii="Times New Roman" w:eastAsia="Times New Roman" w:hAnsi="Times New Roman" w:cs="Times New Roman"/>
          <w:sz w:val="24"/>
          <w:szCs w:val="24"/>
          <w:lang w:val="en-US"/>
        </w:rPr>
        <w:t xml:space="preserve"> </w:t>
      </w:r>
      <w:r w:rsidR="00C73145" w:rsidRPr="000F57D4">
        <w:rPr>
          <w:rFonts w:ascii="Times New Roman" w:eastAsia="Times New Roman" w:hAnsi="Times New Roman" w:cs="Times New Roman"/>
          <w:sz w:val="24"/>
          <w:szCs w:val="24"/>
        </w:rPr>
        <w:t>aprobarea Statutului  Comunei Remetea, județul Bihor</w:t>
      </w:r>
    </w:p>
    <w:p w:rsidR="004814FD" w:rsidRPr="004814FD" w:rsidRDefault="004814FD" w:rsidP="00C73145">
      <w:pPr>
        <w:pStyle w:val="Corptext"/>
        <w:ind w:firstLine="851"/>
        <w:jc w:val="both"/>
        <w:rPr>
          <w:rFonts w:ascii="Times New Roman" w:eastAsia="Times New Roman" w:hAnsi="Times New Roman" w:cs="Times New Roman"/>
          <w:b/>
          <w:sz w:val="24"/>
          <w:szCs w:val="24"/>
          <w:u w:val="single"/>
        </w:rPr>
      </w:pPr>
      <w:r w:rsidRPr="004814FD">
        <w:rPr>
          <w:rFonts w:ascii="Times New Roman" w:eastAsia="Times New Roman" w:hAnsi="Times New Roman" w:cs="Times New Roman"/>
          <w:sz w:val="24"/>
          <w:szCs w:val="24"/>
        </w:rPr>
        <w:t>La lucrările comisiei participă 3 consilieri care fac parte din aceasta, primarul  comunei.</w:t>
      </w:r>
    </w:p>
    <w:p w:rsidR="004814FD" w:rsidRPr="004814FD" w:rsidRDefault="004814FD" w:rsidP="00F61D1E">
      <w:pPr>
        <w:spacing w:after="0" w:line="240" w:lineRule="auto"/>
        <w:ind w:firstLine="851"/>
        <w:jc w:val="both"/>
        <w:rPr>
          <w:rFonts w:ascii="Times New Roman" w:eastAsia="Times New Roman" w:hAnsi="Times New Roman" w:cs="Times New Roman"/>
          <w:sz w:val="24"/>
          <w:szCs w:val="24"/>
        </w:rPr>
      </w:pPr>
      <w:r w:rsidRPr="004814FD">
        <w:rPr>
          <w:rFonts w:ascii="Times New Roman" w:eastAsia="Times New Roman" w:hAnsi="Times New Roman" w:cs="Times New Roman"/>
          <w:sz w:val="24"/>
          <w:szCs w:val="24"/>
        </w:rPr>
        <w:t>Deasemenea au participat şi celelalte două comisii la şedinţa de comisie, fiecare comisie separat, dezbătând proiectul de hotărâre prezentat.</w:t>
      </w:r>
    </w:p>
    <w:p w:rsidR="004814FD" w:rsidRPr="004814FD" w:rsidRDefault="004814FD" w:rsidP="00F61D1E">
      <w:pPr>
        <w:spacing w:after="0" w:line="240" w:lineRule="auto"/>
        <w:ind w:firstLine="851"/>
        <w:jc w:val="both"/>
        <w:rPr>
          <w:rFonts w:ascii="Times New Roman" w:eastAsia="Times New Roman" w:hAnsi="Times New Roman" w:cs="Times New Roman"/>
          <w:sz w:val="24"/>
          <w:szCs w:val="24"/>
        </w:rPr>
      </w:pPr>
      <w:r w:rsidRPr="004814FD">
        <w:rPr>
          <w:rFonts w:ascii="Times New Roman" w:eastAsia="Times New Roman" w:hAnsi="Times New Roman" w:cs="Times New Roman"/>
          <w:sz w:val="24"/>
          <w:szCs w:val="24"/>
        </w:rPr>
        <w:t xml:space="preserve">În urma examinării proiectului de hotărâre, comisia de specialitate constată că proiectul a fost  elaborat  în conformitate  cu  prevederile legale,  cuprinzând   măsuri  oportune şi la obiect. </w:t>
      </w:r>
    </w:p>
    <w:p w:rsidR="004814FD" w:rsidRPr="004814FD" w:rsidRDefault="004814FD" w:rsidP="00F61D1E">
      <w:pPr>
        <w:spacing w:after="0" w:line="240" w:lineRule="auto"/>
        <w:ind w:firstLine="851"/>
        <w:jc w:val="both"/>
        <w:rPr>
          <w:rFonts w:ascii="Times New Roman" w:eastAsia="Times New Roman" w:hAnsi="Times New Roman" w:cs="Times New Roman"/>
          <w:sz w:val="24"/>
          <w:szCs w:val="24"/>
        </w:rPr>
      </w:pPr>
      <w:r w:rsidRPr="004814FD">
        <w:rPr>
          <w:rFonts w:ascii="Times New Roman" w:eastAsia="Times New Roman" w:hAnsi="Times New Roman" w:cs="Times New Roman"/>
          <w:sz w:val="24"/>
          <w:szCs w:val="24"/>
        </w:rPr>
        <w:t xml:space="preserve">Propunerea de admitere a proiectului de hotărâre a fost aprobată cu un număr de 3 voturi PENTRU din 3. </w:t>
      </w:r>
    </w:p>
    <w:p w:rsidR="004814FD" w:rsidRPr="004814FD" w:rsidRDefault="004814FD" w:rsidP="004814FD">
      <w:pPr>
        <w:tabs>
          <w:tab w:val="num" w:pos="2580"/>
        </w:tabs>
        <w:spacing w:after="0" w:line="240" w:lineRule="auto"/>
        <w:ind w:firstLine="851"/>
        <w:jc w:val="both"/>
        <w:rPr>
          <w:rFonts w:ascii="Times New Roman" w:eastAsia="Times New Roman" w:hAnsi="Times New Roman" w:cs="Times New Roman"/>
          <w:sz w:val="24"/>
          <w:szCs w:val="24"/>
          <w:lang w:val="en-US"/>
        </w:rPr>
      </w:pPr>
    </w:p>
    <w:p w:rsidR="004814FD" w:rsidRPr="004814FD" w:rsidRDefault="004814FD" w:rsidP="004814FD">
      <w:pPr>
        <w:tabs>
          <w:tab w:val="num" w:pos="2580"/>
        </w:tabs>
        <w:spacing w:after="0" w:line="240" w:lineRule="auto"/>
        <w:ind w:firstLine="851"/>
        <w:jc w:val="center"/>
        <w:rPr>
          <w:rFonts w:ascii="Times New Roman" w:eastAsia="Times New Roman" w:hAnsi="Times New Roman" w:cs="Times New Roman"/>
          <w:sz w:val="24"/>
          <w:szCs w:val="24"/>
          <w:lang w:val="en-US"/>
        </w:rPr>
      </w:pPr>
      <w:r w:rsidRPr="004814FD">
        <w:rPr>
          <w:rFonts w:ascii="Times New Roman" w:eastAsia="Times New Roman" w:hAnsi="Times New Roman" w:cs="Times New Roman"/>
          <w:sz w:val="24"/>
          <w:szCs w:val="24"/>
          <w:lang w:val="en-US"/>
        </w:rPr>
        <w:t>PREŞEDINTE COMISIE</w:t>
      </w:r>
    </w:p>
    <w:p w:rsidR="004814FD" w:rsidRPr="004814FD" w:rsidRDefault="004814FD" w:rsidP="004814FD">
      <w:pPr>
        <w:spacing w:after="0" w:line="240" w:lineRule="auto"/>
        <w:ind w:firstLine="851"/>
        <w:jc w:val="center"/>
        <w:rPr>
          <w:rFonts w:ascii="Times New Roman" w:eastAsia="Times New Roman" w:hAnsi="Times New Roman" w:cs="Times New Roman"/>
          <w:sz w:val="24"/>
          <w:szCs w:val="24"/>
          <w:lang w:val="it-IT"/>
        </w:rPr>
      </w:pPr>
      <w:r w:rsidRPr="004814FD">
        <w:rPr>
          <w:rFonts w:ascii="Times New Roman" w:eastAsia="Times New Roman" w:hAnsi="Times New Roman" w:cs="Times New Roman"/>
          <w:sz w:val="24"/>
          <w:szCs w:val="24"/>
          <w:lang w:val="it-IT"/>
        </w:rPr>
        <w:t>Patrone Cornea-Vasile</w:t>
      </w:r>
    </w:p>
    <w:p w:rsidR="004814FD" w:rsidRPr="004814FD" w:rsidRDefault="004814FD" w:rsidP="004814FD">
      <w:pPr>
        <w:spacing w:after="0" w:line="240" w:lineRule="auto"/>
        <w:ind w:firstLine="851"/>
        <w:jc w:val="both"/>
        <w:rPr>
          <w:rFonts w:ascii="Times New Roman" w:eastAsia="Times New Roman" w:hAnsi="Times New Roman" w:cs="Times New Roman"/>
          <w:sz w:val="24"/>
          <w:szCs w:val="24"/>
          <w:lang w:val="it-IT"/>
        </w:rPr>
      </w:pPr>
    </w:p>
    <w:p w:rsidR="009557DD" w:rsidRDefault="009557DD" w:rsidP="00A3399B">
      <w:pPr>
        <w:spacing w:after="0" w:line="240" w:lineRule="auto"/>
        <w:ind w:firstLine="567"/>
        <w:jc w:val="both"/>
        <w:rPr>
          <w:rFonts w:ascii="Times New Roman" w:hAnsi="Times New Roman" w:cs="Times New Roman"/>
          <w:b/>
          <w:sz w:val="21"/>
          <w:szCs w:val="21"/>
        </w:rPr>
      </w:pPr>
    </w:p>
    <w:p w:rsidR="004814FD" w:rsidRDefault="004814FD" w:rsidP="00A3399B">
      <w:pPr>
        <w:spacing w:after="0" w:line="240" w:lineRule="auto"/>
        <w:ind w:firstLine="567"/>
        <w:jc w:val="both"/>
        <w:rPr>
          <w:rFonts w:ascii="Times New Roman" w:hAnsi="Times New Roman" w:cs="Times New Roman"/>
          <w:b/>
          <w:sz w:val="21"/>
          <w:szCs w:val="21"/>
        </w:rPr>
      </w:pPr>
    </w:p>
    <w:p w:rsidR="004814FD" w:rsidRDefault="004814FD" w:rsidP="00A3399B">
      <w:pPr>
        <w:spacing w:after="0" w:line="240" w:lineRule="auto"/>
        <w:ind w:firstLine="567"/>
        <w:jc w:val="both"/>
        <w:rPr>
          <w:rFonts w:ascii="Times New Roman" w:hAnsi="Times New Roman" w:cs="Times New Roman"/>
          <w:b/>
          <w:sz w:val="21"/>
          <w:szCs w:val="21"/>
        </w:rPr>
      </w:pPr>
    </w:p>
    <w:p w:rsidR="004814FD" w:rsidRDefault="004814FD" w:rsidP="00A3399B">
      <w:pPr>
        <w:spacing w:after="0" w:line="240" w:lineRule="auto"/>
        <w:ind w:firstLine="567"/>
        <w:jc w:val="both"/>
        <w:rPr>
          <w:rFonts w:ascii="Times New Roman" w:hAnsi="Times New Roman" w:cs="Times New Roman"/>
          <w:b/>
          <w:sz w:val="21"/>
          <w:szCs w:val="21"/>
        </w:rPr>
      </w:pPr>
    </w:p>
    <w:p w:rsidR="004814FD" w:rsidRDefault="004814FD" w:rsidP="00A3399B">
      <w:pPr>
        <w:spacing w:after="0" w:line="240" w:lineRule="auto"/>
        <w:ind w:firstLine="567"/>
        <w:jc w:val="both"/>
        <w:rPr>
          <w:rFonts w:ascii="Times New Roman" w:hAnsi="Times New Roman" w:cs="Times New Roman"/>
          <w:b/>
          <w:sz w:val="21"/>
          <w:szCs w:val="21"/>
        </w:rPr>
      </w:pPr>
    </w:p>
    <w:p w:rsidR="004814FD" w:rsidRDefault="004814FD" w:rsidP="00A3399B">
      <w:pPr>
        <w:spacing w:after="0" w:line="240" w:lineRule="auto"/>
        <w:ind w:firstLine="567"/>
        <w:jc w:val="both"/>
        <w:rPr>
          <w:rFonts w:ascii="Times New Roman" w:hAnsi="Times New Roman" w:cs="Times New Roman"/>
          <w:b/>
          <w:sz w:val="21"/>
          <w:szCs w:val="21"/>
        </w:rPr>
      </w:pPr>
    </w:p>
    <w:p w:rsidR="004814FD" w:rsidRDefault="004814FD" w:rsidP="00A3399B">
      <w:pPr>
        <w:spacing w:after="0" w:line="240" w:lineRule="auto"/>
        <w:ind w:firstLine="567"/>
        <w:jc w:val="both"/>
        <w:rPr>
          <w:rFonts w:ascii="Times New Roman" w:hAnsi="Times New Roman" w:cs="Times New Roman"/>
          <w:b/>
          <w:sz w:val="21"/>
          <w:szCs w:val="21"/>
        </w:rPr>
      </w:pPr>
    </w:p>
    <w:p w:rsidR="004814FD" w:rsidRDefault="004814FD" w:rsidP="00A3399B">
      <w:pPr>
        <w:spacing w:after="0" w:line="240" w:lineRule="auto"/>
        <w:ind w:firstLine="567"/>
        <w:jc w:val="both"/>
        <w:rPr>
          <w:rFonts w:ascii="Times New Roman" w:hAnsi="Times New Roman" w:cs="Times New Roman"/>
          <w:b/>
          <w:sz w:val="21"/>
          <w:szCs w:val="21"/>
        </w:rPr>
      </w:pPr>
    </w:p>
    <w:p w:rsidR="004814FD" w:rsidRDefault="004814FD" w:rsidP="00A3399B">
      <w:pPr>
        <w:spacing w:after="0" w:line="240" w:lineRule="auto"/>
        <w:ind w:firstLine="567"/>
        <w:jc w:val="both"/>
        <w:rPr>
          <w:rFonts w:ascii="Times New Roman" w:hAnsi="Times New Roman" w:cs="Times New Roman"/>
          <w:b/>
          <w:sz w:val="21"/>
          <w:szCs w:val="21"/>
        </w:rPr>
      </w:pPr>
    </w:p>
    <w:p w:rsidR="004814FD" w:rsidRDefault="004814FD" w:rsidP="00A3399B">
      <w:pPr>
        <w:spacing w:after="0" w:line="240" w:lineRule="auto"/>
        <w:ind w:firstLine="567"/>
        <w:jc w:val="both"/>
        <w:rPr>
          <w:rFonts w:ascii="Times New Roman" w:hAnsi="Times New Roman" w:cs="Times New Roman"/>
          <w:b/>
          <w:sz w:val="21"/>
          <w:szCs w:val="21"/>
        </w:rPr>
      </w:pPr>
    </w:p>
    <w:p w:rsidR="004814FD" w:rsidRDefault="004814FD" w:rsidP="00A3399B">
      <w:pPr>
        <w:spacing w:after="0" w:line="240" w:lineRule="auto"/>
        <w:ind w:firstLine="567"/>
        <w:jc w:val="both"/>
        <w:rPr>
          <w:rFonts w:ascii="Times New Roman" w:hAnsi="Times New Roman" w:cs="Times New Roman"/>
          <w:b/>
          <w:sz w:val="21"/>
          <w:szCs w:val="21"/>
        </w:rPr>
      </w:pPr>
    </w:p>
    <w:p w:rsidR="004814FD" w:rsidRDefault="004814FD" w:rsidP="00A3399B">
      <w:pPr>
        <w:spacing w:after="0" w:line="240" w:lineRule="auto"/>
        <w:ind w:firstLine="567"/>
        <w:jc w:val="both"/>
        <w:rPr>
          <w:rFonts w:ascii="Times New Roman" w:hAnsi="Times New Roman" w:cs="Times New Roman"/>
          <w:b/>
          <w:sz w:val="21"/>
          <w:szCs w:val="21"/>
        </w:rPr>
      </w:pPr>
    </w:p>
    <w:p w:rsidR="004814FD" w:rsidRDefault="004814FD" w:rsidP="00A3399B">
      <w:pPr>
        <w:spacing w:after="0" w:line="240" w:lineRule="auto"/>
        <w:ind w:firstLine="567"/>
        <w:jc w:val="both"/>
        <w:rPr>
          <w:rFonts w:ascii="Times New Roman" w:hAnsi="Times New Roman" w:cs="Times New Roman"/>
          <w:b/>
          <w:sz w:val="21"/>
          <w:szCs w:val="21"/>
        </w:rPr>
      </w:pPr>
    </w:p>
    <w:p w:rsidR="004814FD" w:rsidRDefault="004814FD" w:rsidP="00A3399B">
      <w:pPr>
        <w:spacing w:after="0" w:line="240" w:lineRule="auto"/>
        <w:ind w:firstLine="567"/>
        <w:jc w:val="both"/>
        <w:rPr>
          <w:rFonts w:ascii="Times New Roman" w:hAnsi="Times New Roman" w:cs="Times New Roman"/>
          <w:b/>
          <w:sz w:val="21"/>
          <w:szCs w:val="21"/>
        </w:rPr>
      </w:pPr>
    </w:p>
    <w:p w:rsidR="004814FD" w:rsidRDefault="004814FD" w:rsidP="00A3399B">
      <w:pPr>
        <w:spacing w:after="0" w:line="240" w:lineRule="auto"/>
        <w:ind w:firstLine="567"/>
        <w:jc w:val="both"/>
        <w:rPr>
          <w:rFonts w:ascii="Times New Roman" w:hAnsi="Times New Roman" w:cs="Times New Roman"/>
          <w:b/>
          <w:sz w:val="21"/>
          <w:szCs w:val="21"/>
        </w:rPr>
      </w:pPr>
    </w:p>
    <w:p w:rsidR="004814FD" w:rsidRDefault="004814FD" w:rsidP="00A3399B">
      <w:pPr>
        <w:spacing w:after="0" w:line="240" w:lineRule="auto"/>
        <w:ind w:firstLine="567"/>
        <w:jc w:val="both"/>
        <w:rPr>
          <w:rFonts w:ascii="Times New Roman" w:hAnsi="Times New Roman" w:cs="Times New Roman"/>
          <w:b/>
          <w:sz w:val="21"/>
          <w:szCs w:val="21"/>
        </w:rPr>
      </w:pPr>
    </w:p>
    <w:p w:rsidR="004814FD" w:rsidRDefault="004814FD" w:rsidP="00A3399B">
      <w:pPr>
        <w:spacing w:after="0" w:line="240" w:lineRule="auto"/>
        <w:ind w:firstLine="567"/>
        <w:jc w:val="both"/>
        <w:rPr>
          <w:rFonts w:ascii="Times New Roman" w:hAnsi="Times New Roman" w:cs="Times New Roman"/>
          <w:b/>
          <w:sz w:val="21"/>
          <w:szCs w:val="21"/>
        </w:rPr>
      </w:pPr>
    </w:p>
    <w:p w:rsidR="004814FD" w:rsidRDefault="004814FD" w:rsidP="00A3399B">
      <w:pPr>
        <w:spacing w:after="0" w:line="240" w:lineRule="auto"/>
        <w:ind w:firstLine="567"/>
        <w:jc w:val="both"/>
        <w:rPr>
          <w:rFonts w:ascii="Times New Roman" w:hAnsi="Times New Roman" w:cs="Times New Roman"/>
          <w:b/>
          <w:sz w:val="21"/>
          <w:szCs w:val="21"/>
        </w:rPr>
      </w:pPr>
    </w:p>
    <w:p w:rsidR="004814FD" w:rsidRDefault="004814FD" w:rsidP="00A3399B">
      <w:pPr>
        <w:spacing w:after="0" w:line="240" w:lineRule="auto"/>
        <w:ind w:firstLine="567"/>
        <w:jc w:val="both"/>
        <w:rPr>
          <w:rFonts w:ascii="Times New Roman" w:hAnsi="Times New Roman" w:cs="Times New Roman"/>
          <w:b/>
          <w:sz w:val="21"/>
          <w:szCs w:val="21"/>
        </w:rPr>
      </w:pPr>
    </w:p>
    <w:p w:rsidR="004814FD" w:rsidRDefault="004814FD" w:rsidP="00ED03C2">
      <w:pPr>
        <w:spacing w:after="0" w:line="240" w:lineRule="auto"/>
        <w:jc w:val="right"/>
        <w:rPr>
          <w:rFonts w:ascii="Times New Roman" w:hAnsi="Times New Roman" w:cs="Times New Roman"/>
          <w:b/>
          <w:sz w:val="21"/>
          <w:szCs w:val="21"/>
        </w:rPr>
      </w:pPr>
      <w:r w:rsidRPr="004814FD">
        <w:rPr>
          <w:rFonts w:ascii="Times New Roman" w:eastAsia="Times New Roman" w:hAnsi="Times New Roman" w:cs="Times New Roman"/>
          <w:noProof/>
          <w:sz w:val="24"/>
          <w:szCs w:val="24"/>
        </w:rPr>
        <w:drawing>
          <wp:inline distT="0" distB="0" distL="0" distR="0" wp14:anchorId="0D4C796F" wp14:editId="49DB525E">
            <wp:extent cx="1038225" cy="1028700"/>
            <wp:effectExtent l="0" t="0" r="0" b="0"/>
            <wp:docPr id="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11">
                      <a:extLst>
                        <a:ext uri="{28A0092B-C50C-407E-A947-70E740481C1C}">
                          <a14:useLocalDpi xmlns:a14="http://schemas.microsoft.com/office/drawing/2010/main" val="0"/>
                        </a:ext>
                      </a:extLst>
                    </a:blip>
                    <a:srcRect l="-1091" t="-1103" r="-1091" b="-1103"/>
                    <a:stretch>
                      <a:fillRect/>
                    </a:stretch>
                  </pic:blipFill>
                  <pic:spPr bwMode="auto">
                    <a:xfrm>
                      <a:off x="0" y="0"/>
                      <a:ext cx="1038225" cy="1028700"/>
                    </a:xfrm>
                    <a:prstGeom prst="rect">
                      <a:avLst/>
                    </a:prstGeom>
                    <a:solidFill>
                      <a:srgbClr val="FFFFFF"/>
                    </a:solidFill>
                    <a:ln>
                      <a:noFill/>
                    </a:ln>
                  </pic:spPr>
                </pic:pic>
              </a:graphicData>
            </a:graphic>
          </wp:inline>
        </w:drawing>
      </w:r>
    </w:p>
    <w:p w:rsidR="004814FD" w:rsidRDefault="004814FD" w:rsidP="00A3399B">
      <w:pPr>
        <w:spacing w:after="0" w:line="240" w:lineRule="auto"/>
        <w:ind w:firstLine="567"/>
        <w:jc w:val="both"/>
        <w:rPr>
          <w:rFonts w:ascii="Times New Roman" w:hAnsi="Times New Roman" w:cs="Times New Roman"/>
          <w:b/>
          <w:sz w:val="21"/>
          <w:szCs w:val="21"/>
        </w:rPr>
      </w:pPr>
    </w:p>
    <w:p w:rsidR="004814FD" w:rsidRDefault="004814FD" w:rsidP="0010413E">
      <w:pPr>
        <w:spacing w:after="0" w:line="240" w:lineRule="auto"/>
        <w:jc w:val="both"/>
        <w:rPr>
          <w:rFonts w:ascii="Times New Roman" w:hAnsi="Times New Roman" w:cs="Times New Roman"/>
          <w:b/>
          <w:sz w:val="21"/>
          <w:szCs w:val="21"/>
        </w:rPr>
      </w:pPr>
    </w:p>
    <w:p w:rsidR="004814FD" w:rsidRDefault="004814FD" w:rsidP="00A3399B">
      <w:pPr>
        <w:spacing w:after="0" w:line="240" w:lineRule="auto"/>
        <w:ind w:firstLine="567"/>
        <w:jc w:val="both"/>
        <w:rPr>
          <w:rFonts w:ascii="Times New Roman" w:hAnsi="Times New Roman" w:cs="Times New Roman"/>
          <w:b/>
          <w:sz w:val="21"/>
          <w:szCs w:val="21"/>
        </w:rPr>
      </w:pPr>
    </w:p>
    <w:p w:rsidR="004814FD" w:rsidRDefault="004814FD" w:rsidP="00A3399B">
      <w:pPr>
        <w:spacing w:after="0" w:line="240" w:lineRule="auto"/>
        <w:ind w:firstLine="567"/>
        <w:jc w:val="both"/>
        <w:rPr>
          <w:rFonts w:ascii="Times New Roman" w:hAnsi="Times New Roman" w:cs="Times New Roman"/>
          <w:b/>
          <w:sz w:val="21"/>
          <w:szCs w:val="21"/>
        </w:rPr>
      </w:pPr>
    </w:p>
    <w:p w:rsidR="004814FD" w:rsidRDefault="004814FD" w:rsidP="00A3399B">
      <w:pPr>
        <w:spacing w:after="0" w:line="240" w:lineRule="auto"/>
        <w:ind w:firstLine="567"/>
        <w:jc w:val="both"/>
        <w:rPr>
          <w:rFonts w:ascii="Times New Roman" w:hAnsi="Times New Roman" w:cs="Times New Roman"/>
          <w:b/>
          <w:sz w:val="21"/>
          <w:szCs w:val="21"/>
        </w:rPr>
      </w:pPr>
    </w:p>
    <w:p w:rsidR="004814FD" w:rsidRPr="004814FD" w:rsidRDefault="004814FD" w:rsidP="0010413E">
      <w:pPr>
        <w:spacing w:after="0" w:line="240" w:lineRule="auto"/>
        <w:rPr>
          <w:rFonts w:ascii="Times New Roman" w:eastAsia="Times New Roman" w:hAnsi="Times New Roman" w:cs="Times New Roman"/>
          <w:sz w:val="24"/>
          <w:szCs w:val="24"/>
        </w:rPr>
      </w:pPr>
      <w:r w:rsidRPr="004814FD">
        <w:rPr>
          <w:rFonts w:ascii="Times New Roman" w:eastAsia="Times New Roman" w:hAnsi="Times New Roman" w:cs="Times New Roman"/>
          <w:sz w:val="24"/>
          <w:szCs w:val="24"/>
        </w:rPr>
        <w:t>CONSILIUL LOCAL REMETEA</w:t>
      </w:r>
    </w:p>
    <w:p w:rsidR="004814FD" w:rsidRPr="004814FD" w:rsidRDefault="004814FD" w:rsidP="0010413E">
      <w:pPr>
        <w:tabs>
          <w:tab w:val="num" w:pos="2440"/>
        </w:tabs>
        <w:spacing w:after="0" w:line="240" w:lineRule="auto"/>
        <w:jc w:val="both"/>
        <w:rPr>
          <w:rFonts w:ascii="Times New Roman" w:eastAsia="Times New Roman" w:hAnsi="Times New Roman" w:cs="Times New Roman"/>
          <w:sz w:val="24"/>
          <w:szCs w:val="24"/>
        </w:rPr>
      </w:pPr>
      <w:r w:rsidRPr="004814FD">
        <w:rPr>
          <w:rFonts w:ascii="Times New Roman" w:eastAsia="Times New Roman" w:hAnsi="Times New Roman" w:cs="Times New Roman"/>
          <w:sz w:val="24"/>
          <w:szCs w:val="24"/>
        </w:rPr>
        <w:t>Comisia pentru muncă şi protecţie socială, protecţie copii, tineret şi sport, protecţia mediului şi turism</w:t>
      </w:r>
    </w:p>
    <w:p w:rsidR="004814FD" w:rsidRPr="004814FD" w:rsidRDefault="004814FD" w:rsidP="004814FD">
      <w:pPr>
        <w:tabs>
          <w:tab w:val="num" w:pos="2580"/>
        </w:tabs>
        <w:spacing w:after="0" w:line="240" w:lineRule="auto"/>
        <w:ind w:firstLine="851"/>
        <w:jc w:val="center"/>
        <w:rPr>
          <w:rFonts w:ascii="Times New Roman" w:eastAsia="Times New Roman" w:hAnsi="Times New Roman" w:cs="Times New Roman"/>
          <w:b/>
          <w:sz w:val="24"/>
          <w:szCs w:val="24"/>
          <w:lang w:val="en-US"/>
        </w:rPr>
      </w:pPr>
    </w:p>
    <w:p w:rsidR="004814FD" w:rsidRPr="004814FD" w:rsidRDefault="004814FD" w:rsidP="004814FD">
      <w:pPr>
        <w:tabs>
          <w:tab w:val="num" w:pos="2580"/>
        </w:tabs>
        <w:spacing w:after="0" w:line="240" w:lineRule="auto"/>
        <w:ind w:firstLine="851"/>
        <w:jc w:val="center"/>
        <w:rPr>
          <w:rFonts w:ascii="Times New Roman" w:eastAsia="Times New Roman" w:hAnsi="Times New Roman" w:cs="Times New Roman"/>
          <w:b/>
          <w:sz w:val="24"/>
          <w:szCs w:val="24"/>
          <w:lang w:val="en-US"/>
        </w:rPr>
      </w:pPr>
    </w:p>
    <w:p w:rsidR="004814FD" w:rsidRPr="004814FD" w:rsidRDefault="004814FD" w:rsidP="004814FD">
      <w:pPr>
        <w:tabs>
          <w:tab w:val="num" w:pos="2580"/>
        </w:tabs>
        <w:spacing w:after="0" w:line="240" w:lineRule="auto"/>
        <w:ind w:firstLine="851"/>
        <w:jc w:val="center"/>
        <w:rPr>
          <w:rFonts w:ascii="Times New Roman" w:eastAsia="Times New Roman" w:hAnsi="Times New Roman" w:cs="Times New Roman"/>
          <w:b/>
          <w:sz w:val="24"/>
          <w:szCs w:val="24"/>
          <w:lang w:val="en-US"/>
        </w:rPr>
      </w:pPr>
    </w:p>
    <w:p w:rsidR="004814FD" w:rsidRPr="004814FD" w:rsidRDefault="004814FD" w:rsidP="004814FD">
      <w:pPr>
        <w:tabs>
          <w:tab w:val="num" w:pos="2580"/>
        </w:tabs>
        <w:spacing w:after="0" w:line="240" w:lineRule="auto"/>
        <w:ind w:firstLine="851"/>
        <w:jc w:val="center"/>
        <w:rPr>
          <w:rFonts w:ascii="Times New Roman" w:eastAsia="Times New Roman" w:hAnsi="Times New Roman" w:cs="Times New Roman"/>
          <w:b/>
          <w:sz w:val="24"/>
          <w:szCs w:val="24"/>
          <w:lang w:val="en-US"/>
        </w:rPr>
      </w:pPr>
    </w:p>
    <w:p w:rsidR="004814FD" w:rsidRPr="004814FD" w:rsidRDefault="004814FD" w:rsidP="004814FD">
      <w:pPr>
        <w:tabs>
          <w:tab w:val="num" w:pos="2580"/>
        </w:tabs>
        <w:spacing w:after="0" w:line="240" w:lineRule="auto"/>
        <w:ind w:firstLine="851"/>
        <w:jc w:val="center"/>
        <w:rPr>
          <w:rFonts w:ascii="Times New Roman" w:eastAsia="Times New Roman" w:hAnsi="Times New Roman" w:cs="Times New Roman"/>
          <w:b/>
          <w:sz w:val="24"/>
          <w:szCs w:val="24"/>
          <w:lang w:val="en-US"/>
        </w:rPr>
      </w:pPr>
    </w:p>
    <w:p w:rsidR="004814FD" w:rsidRPr="004814FD" w:rsidRDefault="004814FD" w:rsidP="004814FD">
      <w:pPr>
        <w:tabs>
          <w:tab w:val="num" w:pos="2580"/>
        </w:tabs>
        <w:spacing w:after="0" w:line="240" w:lineRule="auto"/>
        <w:ind w:firstLine="851"/>
        <w:jc w:val="center"/>
        <w:rPr>
          <w:rFonts w:ascii="Times New Roman" w:eastAsia="Times New Roman" w:hAnsi="Times New Roman" w:cs="Times New Roman"/>
          <w:b/>
          <w:sz w:val="24"/>
          <w:szCs w:val="24"/>
          <w:lang w:val="en-US"/>
        </w:rPr>
      </w:pPr>
    </w:p>
    <w:p w:rsidR="004814FD" w:rsidRPr="004814FD" w:rsidRDefault="004814FD" w:rsidP="004814FD">
      <w:pPr>
        <w:tabs>
          <w:tab w:val="num" w:pos="2580"/>
        </w:tabs>
        <w:spacing w:after="0" w:line="240" w:lineRule="auto"/>
        <w:ind w:firstLine="851"/>
        <w:jc w:val="center"/>
        <w:rPr>
          <w:rFonts w:ascii="Times New Roman" w:eastAsia="Times New Roman" w:hAnsi="Times New Roman" w:cs="Times New Roman"/>
          <w:b/>
          <w:sz w:val="24"/>
          <w:szCs w:val="24"/>
          <w:lang w:val="en-US"/>
        </w:rPr>
      </w:pPr>
    </w:p>
    <w:p w:rsidR="004814FD" w:rsidRPr="004814FD" w:rsidRDefault="004814FD" w:rsidP="004814FD">
      <w:pPr>
        <w:tabs>
          <w:tab w:val="num" w:pos="2580"/>
        </w:tabs>
        <w:spacing w:after="0" w:line="240" w:lineRule="auto"/>
        <w:ind w:firstLine="851"/>
        <w:jc w:val="center"/>
        <w:rPr>
          <w:rFonts w:ascii="Times New Roman" w:eastAsia="Times New Roman" w:hAnsi="Times New Roman" w:cs="Times New Roman"/>
          <w:b/>
          <w:sz w:val="24"/>
          <w:szCs w:val="24"/>
          <w:lang w:val="en-US"/>
        </w:rPr>
      </w:pPr>
    </w:p>
    <w:p w:rsidR="004814FD" w:rsidRPr="004814FD" w:rsidRDefault="004814FD" w:rsidP="004814FD">
      <w:pPr>
        <w:tabs>
          <w:tab w:val="num" w:pos="2580"/>
        </w:tabs>
        <w:spacing w:after="0" w:line="240" w:lineRule="auto"/>
        <w:ind w:firstLine="851"/>
        <w:jc w:val="center"/>
        <w:rPr>
          <w:rFonts w:ascii="Times New Roman" w:eastAsia="Times New Roman" w:hAnsi="Times New Roman" w:cs="Times New Roman"/>
          <w:b/>
          <w:sz w:val="24"/>
          <w:szCs w:val="24"/>
          <w:lang w:val="en-US"/>
        </w:rPr>
      </w:pPr>
    </w:p>
    <w:p w:rsidR="004814FD" w:rsidRPr="000F57D4" w:rsidRDefault="004814FD" w:rsidP="004814FD">
      <w:pPr>
        <w:spacing w:after="0" w:line="240" w:lineRule="auto"/>
        <w:ind w:firstLine="851"/>
        <w:jc w:val="center"/>
        <w:rPr>
          <w:rFonts w:ascii="Times New Roman" w:eastAsia="Times New Roman" w:hAnsi="Times New Roman" w:cs="Times New Roman"/>
          <w:b/>
          <w:sz w:val="24"/>
          <w:szCs w:val="24"/>
        </w:rPr>
      </w:pPr>
      <w:r w:rsidRPr="000F57D4">
        <w:rPr>
          <w:rFonts w:ascii="Times New Roman" w:eastAsia="Times New Roman" w:hAnsi="Times New Roman" w:cs="Times New Roman"/>
          <w:b/>
          <w:sz w:val="24"/>
          <w:szCs w:val="24"/>
        </w:rPr>
        <w:t>RAPORT  DE  AVIZARE</w:t>
      </w:r>
    </w:p>
    <w:p w:rsidR="000F57D4" w:rsidRPr="000F57D4" w:rsidRDefault="000F57D4" w:rsidP="000F57D4">
      <w:pPr>
        <w:spacing w:after="0" w:line="240" w:lineRule="auto"/>
        <w:ind w:left="706"/>
        <w:rPr>
          <w:rFonts w:ascii="Times New Roman" w:eastAsia="Times New Roman" w:hAnsi="Times New Roman" w:cs="Times New Roman"/>
          <w:b/>
          <w:sz w:val="24"/>
          <w:szCs w:val="24"/>
        </w:rPr>
      </w:pPr>
      <w:r w:rsidRPr="000F57D4">
        <w:rPr>
          <w:rFonts w:ascii="Times New Roman" w:eastAsia="Times New Roman" w:hAnsi="Times New Roman" w:cs="Times New Roman"/>
          <w:b/>
          <w:sz w:val="24"/>
          <w:szCs w:val="24"/>
        </w:rPr>
        <w:t>La proiectul de hotărâre privind aprobarea Statutului  Comunei Remetea, județul Bihor</w:t>
      </w:r>
    </w:p>
    <w:p w:rsidR="000F57D4" w:rsidRPr="00E57B31" w:rsidRDefault="000F57D4" w:rsidP="000F57D4">
      <w:pPr>
        <w:spacing w:after="0" w:line="240" w:lineRule="auto"/>
        <w:jc w:val="center"/>
        <w:rPr>
          <w:rFonts w:ascii="Times New Roman" w:eastAsia="Arial" w:hAnsi="Times New Roman" w:cs="Times New Roman"/>
          <w:sz w:val="24"/>
          <w:szCs w:val="24"/>
        </w:rPr>
      </w:pPr>
    </w:p>
    <w:p w:rsidR="00DB6A50" w:rsidRPr="000F57D4" w:rsidRDefault="004814FD" w:rsidP="00DB6A50">
      <w:pPr>
        <w:spacing w:after="0" w:line="240" w:lineRule="auto"/>
        <w:ind w:left="706"/>
        <w:jc w:val="both"/>
        <w:rPr>
          <w:rFonts w:ascii="Times New Roman" w:eastAsia="Times New Roman" w:hAnsi="Times New Roman" w:cs="Times New Roman"/>
          <w:sz w:val="24"/>
          <w:szCs w:val="24"/>
        </w:rPr>
      </w:pPr>
      <w:r w:rsidRPr="004814FD">
        <w:rPr>
          <w:rFonts w:ascii="Times New Roman" w:eastAsia="Times New Roman" w:hAnsi="Times New Roman" w:cs="Times New Roman"/>
          <w:sz w:val="24"/>
          <w:szCs w:val="24"/>
        </w:rPr>
        <w:t xml:space="preserve">Comisia pentru muncă şi protecţie socială, protecţie copii, tineret şi sport, protecţia mediului şi turism de pe lângă Consiliul local REMETEA, </w:t>
      </w:r>
      <w:r w:rsidR="0010413E">
        <w:rPr>
          <w:rFonts w:ascii="Times New Roman" w:eastAsia="Times New Roman" w:hAnsi="Times New Roman" w:cs="Times New Roman"/>
          <w:sz w:val="24"/>
          <w:szCs w:val="24"/>
        </w:rPr>
        <w:t>întrunită în şedinţă la data de 24</w:t>
      </w:r>
      <w:r w:rsidRPr="004814FD">
        <w:rPr>
          <w:rFonts w:ascii="Times New Roman" w:eastAsia="Times New Roman" w:hAnsi="Times New Roman" w:cs="Times New Roman"/>
          <w:sz w:val="24"/>
          <w:szCs w:val="24"/>
        </w:rPr>
        <w:t>.0</w:t>
      </w:r>
      <w:r w:rsidR="0010413E">
        <w:rPr>
          <w:rFonts w:ascii="Times New Roman" w:eastAsia="Times New Roman" w:hAnsi="Times New Roman" w:cs="Times New Roman"/>
          <w:sz w:val="24"/>
          <w:szCs w:val="24"/>
        </w:rPr>
        <w:t>5</w:t>
      </w:r>
      <w:r w:rsidRPr="004814FD">
        <w:rPr>
          <w:rFonts w:ascii="Times New Roman" w:eastAsia="Times New Roman" w:hAnsi="Times New Roman" w:cs="Times New Roman"/>
          <w:sz w:val="24"/>
          <w:szCs w:val="24"/>
        </w:rPr>
        <w:t xml:space="preserve">.2021, a luat în dezbatere proiectul de hotărâre privind  </w:t>
      </w:r>
      <w:r w:rsidR="00DB6A50" w:rsidRPr="000F57D4">
        <w:rPr>
          <w:rFonts w:ascii="Times New Roman" w:eastAsia="Times New Roman" w:hAnsi="Times New Roman" w:cs="Times New Roman"/>
          <w:sz w:val="24"/>
          <w:szCs w:val="24"/>
        </w:rPr>
        <w:t>aprobarea Statutului  Comunei Remetea, județul Bihor</w:t>
      </w:r>
    </w:p>
    <w:p w:rsidR="004814FD" w:rsidRPr="004814FD" w:rsidRDefault="004814FD" w:rsidP="00DB6A50">
      <w:pPr>
        <w:pStyle w:val="Corptext"/>
        <w:ind w:firstLine="851"/>
        <w:jc w:val="both"/>
        <w:rPr>
          <w:rFonts w:ascii="Times New Roman" w:eastAsia="Times New Roman" w:hAnsi="Times New Roman" w:cs="Times New Roman"/>
          <w:b/>
          <w:sz w:val="24"/>
          <w:szCs w:val="24"/>
          <w:u w:val="single"/>
        </w:rPr>
      </w:pPr>
      <w:r w:rsidRPr="004814FD">
        <w:rPr>
          <w:rFonts w:ascii="Times New Roman" w:eastAsia="Times New Roman" w:hAnsi="Times New Roman" w:cs="Times New Roman"/>
          <w:sz w:val="24"/>
          <w:szCs w:val="24"/>
        </w:rPr>
        <w:t>La lucrările comisiei participă 3 consilieri care fac parte din aceasta, primarul  comunei.</w:t>
      </w:r>
    </w:p>
    <w:p w:rsidR="004814FD" w:rsidRPr="004814FD" w:rsidRDefault="004814FD" w:rsidP="00F61D1E">
      <w:pPr>
        <w:spacing w:after="0" w:line="240" w:lineRule="auto"/>
        <w:ind w:firstLine="851"/>
        <w:jc w:val="both"/>
        <w:rPr>
          <w:rFonts w:ascii="Times New Roman" w:eastAsia="Times New Roman" w:hAnsi="Times New Roman" w:cs="Times New Roman"/>
          <w:sz w:val="24"/>
          <w:szCs w:val="24"/>
        </w:rPr>
      </w:pPr>
      <w:r w:rsidRPr="004814FD">
        <w:rPr>
          <w:rFonts w:ascii="Times New Roman" w:eastAsia="Times New Roman" w:hAnsi="Times New Roman" w:cs="Times New Roman"/>
          <w:sz w:val="24"/>
          <w:szCs w:val="24"/>
        </w:rPr>
        <w:t>Deasemenea au participat şi celelalte două comisii la şedinţa de comisie, fiecare comisie separat, dezbătând proiectul de hotărâre prezentat.</w:t>
      </w:r>
    </w:p>
    <w:p w:rsidR="004814FD" w:rsidRPr="004814FD" w:rsidRDefault="004814FD" w:rsidP="00F61D1E">
      <w:pPr>
        <w:spacing w:after="0" w:line="240" w:lineRule="auto"/>
        <w:ind w:firstLine="851"/>
        <w:jc w:val="both"/>
        <w:rPr>
          <w:rFonts w:ascii="Times New Roman" w:eastAsia="Times New Roman" w:hAnsi="Times New Roman" w:cs="Times New Roman"/>
          <w:sz w:val="24"/>
          <w:szCs w:val="24"/>
        </w:rPr>
      </w:pPr>
      <w:r w:rsidRPr="004814FD">
        <w:rPr>
          <w:rFonts w:ascii="Times New Roman" w:eastAsia="Times New Roman" w:hAnsi="Times New Roman" w:cs="Times New Roman"/>
          <w:sz w:val="24"/>
          <w:szCs w:val="24"/>
        </w:rPr>
        <w:t xml:space="preserve">În urma examinării proiectului de hotărâre, comisia de specialitate constată că proiectul a fost  elaborat  în conformitate  cu  prevederile legale,  cuprinzând   măsuri  oportune şi la obiect. </w:t>
      </w:r>
    </w:p>
    <w:p w:rsidR="004814FD" w:rsidRPr="004814FD" w:rsidRDefault="004814FD" w:rsidP="00F61D1E">
      <w:pPr>
        <w:spacing w:after="0" w:line="240" w:lineRule="auto"/>
        <w:ind w:firstLine="851"/>
        <w:jc w:val="both"/>
        <w:rPr>
          <w:rFonts w:ascii="Times New Roman" w:eastAsia="Times New Roman" w:hAnsi="Times New Roman" w:cs="Times New Roman"/>
          <w:sz w:val="24"/>
          <w:szCs w:val="24"/>
        </w:rPr>
      </w:pPr>
      <w:r w:rsidRPr="004814FD">
        <w:rPr>
          <w:rFonts w:ascii="Times New Roman" w:eastAsia="Times New Roman" w:hAnsi="Times New Roman" w:cs="Times New Roman"/>
          <w:sz w:val="24"/>
          <w:szCs w:val="24"/>
        </w:rPr>
        <w:t xml:space="preserve">Propunerea de admitere a proiectului de hotărâre a fost aprobată cu un număr de 3 voturi PENTRU din 3. </w:t>
      </w:r>
    </w:p>
    <w:p w:rsidR="004814FD" w:rsidRPr="004814FD" w:rsidRDefault="004814FD" w:rsidP="004814FD">
      <w:pPr>
        <w:tabs>
          <w:tab w:val="num" w:pos="2580"/>
        </w:tabs>
        <w:spacing w:after="0" w:line="240" w:lineRule="auto"/>
        <w:ind w:firstLine="851"/>
        <w:jc w:val="both"/>
        <w:rPr>
          <w:rFonts w:ascii="Times New Roman" w:eastAsia="Times New Roman" w:hAnsi="Times New Roman" w:cs="Times New Roman"/>
          <w:sz w:val="24"/>
          <w:szCs w:val="24"/>
          <w:lang w:val="en-US"/>
        </w:rPr>
      </w:pPr>
    </w:p>
    <w:p w:rsidR="004814FD" w:rsidRPr="004814FD" w:rsidRDefault="004814FD" w:rsidP="004814FD">
      <w:pPr>
        <w:tabs>
          <w:tab w:val="num" w:pos="2580"/>
        </w:tabs>
        <w:spacing w:after="0" w:line="240" w:lineRule="auto"/>
        <w:ind w:firstLine="851"/>
        <w:jc w:val="center"/>
        <w:rPr>
          <w:rFonts w:ascii="Times New Roman" w:eastAsia="Times New Roman" w:hAnsi="Times New Roman" w:cs="Times New Roman"/>
          <w:sz w:val="24"/>
          <w:szCs w:val="24"/>
          <w:lang w:val="en-US"/>
        </w:rPr>
      </w:pPr>
      <w:r w:rsidRPr="004814FD">
        <w:rPr>
          <w:rFonts w:ascii="Times New Roman" w:eastAsia="Times New Roman" w:hAnsi="Times New Roman" w:cs="Times New Roman"/>
          <w:sz w:val="24"/>
          <w:szCs w:val="24"/>
          <w:lang w:val="en-US"/>
        </w:rPr>
        <w:t>PREŞEDINTE COMISIE</w:t>
      </w:r>
    </w:p>
    <w:p w:rsidR="004814FD" w:rsidRPr="004814FD" w:rsidRDefault="004814FD" w:rsidP="004814FD">
      <w:pPr>
        <w:tabs>
          <w:tab w:val="num" w:pos="2580"/>
        </w:tabs>
        <w:spacing w:after="0" w:line="240" w:lineRule="auto"/>
        <w:ind w:firstLine="851"/>
        <w:jc w:val="center"/>
        <w:rPr>
          <w:rFonts w:ascii="Times New Roman" w:eastAsia="Times New Roman" w:hAnsi="Times New Roman" w:cs="Times New Roman"/>
          <w:sz w:val="24"/>
          <w:szCs w:val="24"/>
          <w:lang w:val="en-US"/>
        </w:rPr>
      </w:pPr>
      <w:r w:rsidRPr="004814FD">
        <w:rPr>
          <w:rFonts w:ascii="Times New Roman" w:eastAsia="Times New Roman" w:hAnsi="Times New Roman" w:cs="Times New Roman"/>
          <w:sz w:val="24"/>
          <w:szCs w:val="24"/>
          <w:lang w:val="en-US"/>
        </w:rPr>
        <w:t>Matiu Marcel Ovidiu</w:t>
      </w:r>
    </w:p>
    <w:p w:rsidR="004814FD" w:rsidRPr="004814FD" w:rsidRDefault="004814FD" w:rsidP="004814FD">
      <w:pPr>
        <w:spacing w:after="0" w:line="240" w:lineRule="auto"/>
        <w:ind w:firstLine="851"/>
        <w:jc w:val="both"/>
        <w:rPr>
          <w:rFonts w:ascii="Times New Roman" w:eastAsia="Times New Roman" w:hAnsi="Times New Roman" w:cs="Times New Roman"/>
          <w:sz w:val="24"/>
          <w:szCs w:val="24"/>
          <w:lang w:val="it-IT"/>
        </w:rPr>
      </w:pPr>
    </w:p>
    <w:p w:rsidR="004814FD" w:rsidRDefault="004814FD" w:rsidP="00A3399B">
      <w:pPr>
        <w:spacing w:after="0" w:line="240" w:lineRule="auto"/>
        <w:ind w:firstLine="567"/>
        <w:jc w:val="both"/>
        <w:rPr>
          <w:rFonts w:ascii="Times New Roman" w:hAnsi="Times New Roman" w:cs="Times New Roman"/>
          <w:b/>
          <w:sz w:val="21"/>
          <w:szCs w:val="21"/>
        </w:rPr>
      </w:pPr>
    </w:p>
    <w:p w:rsidR="00EB4FBF" w:rsidRDefault="00EB4FBF" w:rsidP="00A3399B">
      <w:pPr>
        <w:spacing w:after="0" w:line="240" w:lineRule="auto"/>
        <w:ind w:firstLine="567"/>
        <w:jc w:val="both"/>
        <w:rPr>
          <w:rFonts w:ascii="Times New Roman" w:hAnsi="Times New Roman" w:cs="Times New Roman"/>
          <w:b/>
          <w:sz w:val="21"/>
          <w:szCs w:val="21"/>
        </w:rPr>
      </w:pPr>
    </w:p>
    <w:p w:rsidR="00EB4FBF" w:rsidRDefault="00EB4FBF" w:rsidP="00A3399B">
      <w:pPr>
        <w:spacing w:after="0" w:line="240" w:lineRule="auto"/>
        <w:ind w:firstLine="567"/>
        <w:jc w:val="both"/>
        <w:rPr>
          <w:rFonts w:ascii="Times New Roman" w:hAnsi="Times New Roman" w:cs="Times New Roman"/>
          <w:b/>
          <w:sz w:val="21"/>
          <w:szCs w:val="21"/>
        </w:rPr>
      </w:pPr>
    </w:p>
    <w:p w:rsidR="00EB4FBF" w:rsidRDefault="00EB4FBF" w:rsidP="00A3399B">
      <w:pPr>
        <w:spacing w:after="0" w:line="240" w:lineRule="auto"/>
        <w:ind w:firstLine="567"/>
        <w:jc w:val="both"/>
        <w:rPr>
          <w:rFonts w:ascii="Times New Roman" w:hAnsi="Times New Roman" w:cs="Times New Roman"/>
          <w:b/>
          <w:sz w:val="21"/>
          <w:szCs w:val="21"/>
        </w:rPr>
      </w:pPr>
    </w:p>
    <w:p w:rsidR="00EB4FBF" w:rsidRDefault="00EB4FBF" w:rsidP="00A3399B">
      <w:pPr>
        <w:spacing w:after="0" w:line="240" w:lineRule="auto"/>
        <w:ind w:firstLine="567"/>
        <w:jc w:val="both"/>
        <w:rPr>
          <w:rFonts w:ascii="Times New Roman" w:hAnsi="Times New Roman" w:cs="Times New Roman"/>
          <w:b/>
          <w:sz w:val="21"/>
          <w:szCs w:val="21"/>
        </w:rPr>
      </w:pPr>
    </w:p>
    <w:p w:rsidR="00EB4FBF" w:rsidRDefault="00EB4FBF" w:rsidP="00A3399B">
      <w:pPr>
        <w:spacing w:after="0" w:line="240" w:lineRule="auto"/>
        <w:ind w:firstLine="567"/>
        <w:jc w:val="both"/>
        <w:rPr>
          <w:rFonts w:ascii="Times New Roman" w:hAnsi="Times New Roman" w:cs="Times New Roman"/>
          <w:b/>
          <w:sz w:val="21"/>
          <w:szCs w:val="21"/>
        </w:rPr>
      </w:pPr>
    </w:p>
    <w:p w:rsidR="00EB4FBF" w:rsidRDefault="00EB4FBF" w:rsidP="00A3399B">
      <w:pPr>
        <w:spacing w:after="0" w:line="240" w:lineRule="auto"/>
        <w:ind w:firstLine="567"/>
        <w:jc w:val="both"/>
        <w:rPr>
          <w:rFonts w:ascii="Times New Roman" w:hAnsi="Times New Roman" w:cs="Times New Roman"/>
          <w:b/>
          <w:sz w:val="21"/>
          <w:szCs w:val="21"/>
        </w:rPr>
      </w:pPr>
    </w:p>
    <w:p w:rsidR="00EB4FBF" w:rsidRDefault="00EB4FBF" w:rsidP="00A3399B">
      <w:pPr>
        <w:spacing w:after="0" w:line="240" w:lineRule="auto"/>
        <w:ind w:firstLine="567"/>
        <w:jc w:val="both"/>
        <w:rPr>
          <w:rFonts w:ascii="Times New Roman" w:hAnsi="Times New Roman" w:cs="Times New Roman"/>
          <w:b/>
          <w:sz w:val="21"/>
          <w:szCs w:val="21"/>
        </w:rPr>
      </w:pPr>
    </w:p>
    <w:p w:rsidR="00EB4FBF" w:rsidRDefault="00EB4FBF" w:rsidP="00A3399B">
      <w:pPr>
        <w:spacing w:after="0" w:line="240" w:lineRule="auto"/>
        <w:ind w:firstLine="567"/>
        <w:jc w:val="both"/>
        <w:rPr>
          <w:rFonts w:ascii="Times New Roman" w:hAnsi="Times New Roman" w:cs="Times New Roman"/>
          <w:b/>
          <w:sz w:val="21"/>
          <w:szCs w:val="21"/>
        </w:rPr>
      </w:pPr>
    </w:p>
    <w:p w:rsidR="00EB4FBF" w:rsidRDefault="00EB4FBF" w:rsidP="00A3399B">
      <w:pPr>
        <w:spacing w:after="0" w:line="240" w:lineRule="auto"/>
        <w:ind w:firstLine="567"/>
        <w:jc w:val="both"/>
        <w:rPr>
          <w:rFonts w:ascii="Times New Roman" w:hAnsi="Times New Roman" w:cs="Times New Roman"/>
          <w:b/>
          <w:sz w:val="21"/>
          <w:szCs w:val="21"/>
        </w:rPr>
      </w:pPr>
    </w:p>
    <w:p w:rsidR="00EB4FBF" w:rsidRDefault="00EB4FBF" w:rsidP="00A3399B">
      <w:pPr>
        <w:spacing w:after="0" w:line="240" w:lineRule="auto"/>
        <w:ind w:firstLine="567"/>
        <w:jc w:val="both"/>
        <w:rPr>
          <w:rFonts w:ascii="Times New Roman" w:hAnsi="Times New Roman" w:cs="Times New Roman"/>
          <w:b/>
          <w:sz w:val="21"/>
          <w:szCs w:val="21"/>
        </w:rPr>
      </w:pPr>
    </w:p>
    <w:p w:rsidR="00AA2247" w:rsidRDefault="00AA2247" w:rsidP="00A3399B">
      <w:pPr>
        <w:spacing w:after="0" w:line="240" w:lineRule="auto"/>
        <w:ind w:firstLine="567"/>
        <w:jc w:val="both"/>
        <w:rPr>
          <w:rFonts w:ascii="Times New Roman" w:hAnsi="Times New Roman" w:cs="Times New Roman"/>
          <w:b/>
          <w:sz w:val="21"/>
          <w:szCs w:val="21"/>
        </w:rPr>
      </w:pPr>
    </w:p>
    <w:p w:rsidR="00AA2247" w:rsidRDefault="00AA2247" w:rsidP="00A3399B">
      <w:pPr>
        <w:spacing w:after="0" w:line="240" w:lineRule="auto"/>
        <w:ind w:firstLine="567"/>
        <w:jc w:val="both"/>
        <w:rPr>
          <w:rFonts w:ascii="Times New Roman" w:hAnsi="Times New Roman" w:cs="Times New Roman"/>
          <w:b/>
          <w:sz w:val="21"/>
          <w:szCs w:val="21"/>
        </w:rPr>
      </w:pPr>
    </w:p>
    <w:p w:rsidR="00AA2247" w:rsidRDefault="00AA2247" w:rsidP="00A3399B">
      <w:pPr>
        <w:spacing w:after="0" w:line="240" w:lineRule="auto"/>
        <w:ind w:firstLine="567"/>
        <w:jc w:val="both"/>
        <w:rPr>
          <w:rFonts w:ascii="Times New Roman" w:hAnsi="Times New Roman" w:cs="Times New Roman"/>
          <w:b/>
          <w:sz w:val="21"/>
          <w:szCs w:val="21"/>
        </w:rPr>
      </w:pPr>
    </w:p>
    <w:p w:rsidR="00AA2247" w:rsidRDefault="00AA2247" w:rsidP="00A3399B">
      <w:pPr>
        <w:spacing w:after="0" w:line="240" w:lineRule="auto"/>
        <w:ind w:firstLine="567"/>
        <w:jc w:val="both"/>
        <w:rPr>
          <w:rFonts w:ascii="Times New Roman" w:hAnsi="Times New Roman" w:cs="Times New Roman"/>
          <w:b/>
          <w:sz w:val="21"/>
          <w:szCs w:val="21"/>
        </w:rPr>
      </w:pPr>
    </w:p>
    <w:p w:rsidR="00AA2247" w:rsidRDefault="00AA2247" w:rsidP="00A3399B">
      <w:pPr>
        <w:spacing w:after="0" w:line="240" w:lineRule="auto"/>
        <w:ind w:firstLine="567"/>
        <w:jc w:val="both"/>
        <w:rPr>
          <w:rFonts w:ascii="Times New Roman" w:hAnsi="Times New Roman" w:cs="Times New Roman"/>
          <w:b/>
          <w:sz w:val="21"/>
          <w:szCs w:val="21"/>
        </w:rPr>
      </w:pPr>
    </w:p>
    <w:tbl>
      <w:tblPr>
        <w:tblStyle w:val="Tabelgri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20"/>
        <w:gridCol w:w="4933"/>
      </w:tblGrid>
      <w:tr w:rsidR="00AA2247" w:rsidTr="00AA2247">
        <w:tc>
          <w:tcPr>
            <w:tcW w:w="5508" w:type="dxa"/>
          </w:tcPr>
          <w:p w:rsidR="00AA2247" w:rsidRDefault="00AA2247">
            <w:pPr>
              <w:rPr>
                <w:b/>
              </w:rPr>
            </w:pPr>
          </w:p>
          <w:p w:rsidR="00AA2247" w:rsidRDefault="00AA2247">
            <w:pPr>
              <w:rPr>
                <w:b/>
              </w:rPr>
            </w:pPr>
            <w:r>
              <w:rPr>
                <w:b/>
              </w:rPr>
              <w:t>ROMÂNIA</w:t>
            </w:r>
          </w:p>
          <w:p w:rsidR="00AA2247" w:rsidRDefault="00AA2247">
            <w:pPr>
              <w:rPr>
                <w:b/>
              </w:rPr>
            </w:pPr>
            <w:r>
              <w:rPr>
                <w:b/>
              </w:rPr>
              <w:t>JUDEŢUL BIHOR</w:t>
            </w:r>
          </w:p>
          <w:p w:rsidR="00AA2247" w:rsidRDefault="00AA2247">
            <w:pPr>
              <w:rPr>
                <w:b/>
              </w:rPr>
            </w:pPr>
            <w:r>
              <w:rPr>
                <w:b/>
              </w:rPr>
              <w:t>COMUNA REMETEA</w:t>
            </w:r>
          </w:p>
        </w:tc>
        <w:tc>
          <w:tcPr>
            <w:tcW w:w="5508" w:type="dxa"/>
            <w:hideMark/>
          </w:tcPr>
          <w:p w:rsidR="00AA2247" w:rsidRDefault="00AA2247">
            <w:pPr>
              <w:jc w:val="right"/>
            </w:pPr>
            <w:r>
              <w:rPr>
                <w:noProof/>
              </w:rPr>
              <w:drawing>
                <wp:inline distT="0" distB="0" distL="0" distR="0">
                  <wp:extent cx="704850" cy="962025"/>
                  <wp:effectExtent l="0" t="0" r="0" b="0"/>
                  <wp:docPr id="2" name="Imagine 2" descr="guvernul-romaniei-logo-1802ACED6A-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vernul-romaniei-logo-1802ACED6A-seek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4850" cy="962025"/>
                          </a:xfrm>
                          <a:prstGeom prst="rect">
                            <a:avLst/>
                          </a:prstGeom>
                          <a:noFill/>
                          <a:ln>
                            <a:noFill/>
                          </a:ln>
                        </pic:spPr>
                      </pic:pic>
                    </a:graphicData>
                  </a:graphic>
                </wp:inline>
              </w:drawing>
            </w:r>
          </w:p>
        </w:tc>
      </w:tr>
    </w:tbl>
    <w:p w:rsidR="00AA2247" w:rsidRDefault="00AA2247" w:rsidP="00AA2247">
      <w:pPr>
        <w:spacing w:line="360" w:lineRule="auto"/>
        <w:jc w:val="center"/>
        <w:rPr>
          <w:lang w:val="en-US" w:eastAsia="en-US"/>
        </w:rPr>
      </w:pPr>
      <w:r>
        <w:rPr>
          <w:b/>
          <w:color w:val="80008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85pt;height:7.75pt" o:hrpct="0" o:hralign="center" o:hr="t">
            <v:imagedata r:id="rId12" o:title="BD14845_"/>
          </v:shape>
        </w:pict>
      </w:r>
    </w:p>
    <w:p w:rsidR="00AA2247" w:rsidRDefault="00AA2247" w:rsidP="00AA2247">
      <w:pPr>
        <w:spacing w:line="360" w:lineRule="auto"/>
        <w:jc w:val="center"/>
        <w:rPr>
          <w:b/>
        </w:rPr>
      </w:pPr>
    </w:p>
    <w:p w:rsidR="00AA2247" w:rsidRDefault="00AA2247" w:rsidP="00AA2247">
      <w:pPr>
        <w:spacing w:line="360" w:lineRule="auto"/>
        <w:jc w:val="center"/>
        <w:rPr>
          <w:b/>
        </w:rPr>
      </w:pPr>
    </w:p>
    <w:p w:rsidR="00AA2247" w:rsidRDefault="00AA2247" w:rsidP="00AA2247">
      <w:pPr>
        <w:spacing w:line="360" w:lineRule="auto"/>
        <w:jc w:val="center"/>
        <w:rPr>
          <w:b/>
        </w:rPr>
      </w:pPr>
    </w:p>
    <w:p w:rsidR="00AA2247" w:rsidRDefault="00AA2247" w:rsidP="00AA2247">
      <w:pPr>
        <w:spacing w:line="360" w:lineRule="auto"/>
        <w:jc w:val="center"/>
        <w:rPr>
          <w:b/>
          <w:sz w:val="32"/>
          <w:szCs w:val="32"/>
        </w:rPr>
      </w:pPr>
      <w:r>
        <w:rPr>
          <w:b/>
          <w:sz w:val="32"/>
          <w:szCs w:val="32"/>
        </w:rPr>
        <w:t>STATUTUL</w:t>
      </w:r>
    </w:p>
    <w:p w:rsidR="00AA2247" w:rsidRDefault="00AA2247" w:rsidP="00AA2247">
      <w:pPr>
        <w:jc w:val="center"/>
        <w:rPr>
          <w:b/>
          <w:sz w:val="28"/>
          <w:szCs w:val="28"/>
        </w:rPr>
      </w:pPr>
      <w:r>
        <w:rPr>
          <w:b/>
          <w:sz w:val="28"/>
          <w:szCs w:val="28"/>
        </w:rPr>
        <w:t>unităţii administrativ teritoriale COMUNA REMETEA, judeţul BIHOR</w:t>
      </w:r>
    </w:p>
    <w:p w:rsidR="00AA2247" w:rsidRDefault="00AA2247" w:rsidP="00AA2247">
      <w:pPr>
        <w:jc w:val="center"/>
        <w:rPr>
          <w:b/>
          <w:sz w:val="24"/>
          <w:szCs w:val="24"/>
        </w:rPr>
      </w:pPr>
    </w:p>
    <w:p w:rsidR="00AA2247" w:rsidRDefault="00AA2247" w:rsidP="00AA2247">
      <w:pPr>
        <w:jc w:val="center"/>
        <w:rPr>
          <w:b/>
        </w:rPr>
      </w:pPr>
    </w:p>
    <w:p w:rsidR="00AA2247" w:rsidRDefault="00AA2247" w:rsidP="00AA2247">
      <w:pPr>
        <w:jc w:val="center"/>
      </w:pPr>
      <w:r>
        <w:rPr>
          <w:b/>
        </w:rPr>
        <w:t>CAPITOLUL I</w:t>
      </w:r>
    </w:p>
    <w:p w:rsidR="00AA2247" w:rsidRDefault="00AA2247" w:rsidP="00AA2247">
      <w:pPr>
        <w:jc w:val="center"/>
        <w:rPr>
          <w:b/>
        </w:rPr>
      </w:pPr>
      <w:r>
        <w:rPr>
          <w:b/>
        </w:rPr>
        <w:t>Prezentarea generală a COMUNEI REMETEA, judeţul BIHOR</w:t>
      </w:r>
    </w:p>
    <w:p w:rsidR="00AA2247" w:rsidRDefault="00AA2247" w:rsidP="00AA2247">
      <w:pPr>
        <w:jc w:val="center"/>
        <w:rPr>
          <w:b/>
        </w:rPr>
      </w:pPr>
    </w:p>
    <w:p w:rsidR="00AA2247" w:rsidRDefault="00AA2247" w:rsidP="00AA2247">
      <w:pPr>
        <w:ind w:firstLine="840"/>
        <w:jc w:val="both"/>
      </w:pPr>
      <w:r>
        <w:rPr>
          <w:b/>
        </w:rPr>
        <w:t xml:space="preserve">Art. 1. </w:t>
      </w:r>
      <w:r>
        <w:t>– (1)  COMUNA REMETEA este:</w:t>
      </w:r>
    </w:p>
    <w:p w:rsidR="00AA2247" w:rsidRDefault="00AA2247" w:rsidP="00AA2247">
      <w:pPr>
        <w:numPr>
          <w:ilvl w:val="0"/>
          <w:numId w:val="11"/>
        </w:numPr>
        <w:tabs>
          <w:tab w:val="num" w:pos="840"/>
        </w:tabs>
        <w:spacing w:after="0" w:line="240" w:lineRule="auto"/>
        <w:ind w:left="840" w:firstLine="0"/>
        <w:jc w:val="both"/>
      </w:pPr>
      <w:r>
        <w:t>Persoană juridică de drept public, cu capacitate juridică deplină şi patrimoniu propriu;</w:t>
      </w:r>
    </w:p>
    <w:p w:rsidR="00AA2247" w:rsidRDefault="00AA2247" w:rsidP="00AA2247">
      <w:pPr>
        <w:numPr>
          <w:ilvl w:val="0"/>
          <w:numId w:val="11"/>
        </w:numPr>
        <w:tabs>
          <w:tab w:val="num" w:pos="840"/>
        </w:tabs>
        <w:spacing w:after="0" w:line="240" w:lineRule="auto"/>
        <w:ind w:left="840" w:firstLine="0"/>
        <w:jc w:val="both"/>
      </w:pPr>
      <w:r>
        <w:t>Subiect juridic de drept fiscal;</w:t>
      </w:r>
    </w:p>
    <w:p w:rsidR="00AA2247" w:rsidRDefault="00AA2247" w:rsidP="00AA2247">
      <w:pPr>
        <w:numPr>
          <w:ilvl w:val="0"/>
          <w:numId w:val="11"/>
        </w:numPr>
        <w:tabs>
          <w:tab w:val="num" w:pos="840"/>
        </w:tabs>
        <w:spacing w:after="0" w:line="240" w:lineRule="auto"/>
        <w:ind w:left="840" w:firstLine="0"/>
        <w:jc w:val="both"/>
      </w:pPr>
      <w:r>
        <w:t>Titulara drepturilor şi obligaţiilor ce decurg din contractele privind administrarea bunurilor care aparţin domeniului public şi privat al acesteia, precum şi din raporturile cu alte persoane fizice sau juridice, în condiţiile legii.</w:t>
      </w:r>
    </w:p>
    <w:p w:rsidR="00AA2247" w:rsidRDefault="00AA2247" w:rsidP="00AA2247">
      <w:pPr>
        <w:ind w:firstLine="840"/>
        <w:jc w:val="both"/>
      </w:pPr>
      <w:r>
        <w:t>(2) COMUNA REMETEA, judeţul BIHOR, are sediul social în comuna Remetea, judeţul Bihor, la adresa: satul Remetea, strada Principală, nr. 299, precum şi codul de identificare fiscală 4577223.</w:t>
      </w:r>
    </w:p>
    <w:p w:rsidR="00AA2247" w:rsidRDefault="00AA2247" w:rsidP="00AA2247">
      <w:pPr>
        <w:ind w:firstLine="840"/>
        <w:jc w:val="both"/>
        <w:rPr>
          <w:b/>
        </w:rPr>
      </w:pPr>
      <w:r>
        <w:rPr>
          <w:b/>
        </w:rPr>
        <w:t xml:space="preserve">Art. 2. </w:t>
      </w:r>
      <w:r>
        <w:t>– (1) COMUNA REMETEA, judeţul BIHOR, are reşedinţa în satul Remetea.</w:t>
      </w:r>
      <w:r>
        <w:rPr>
          <w:b/>
        </w:rPr>
        <w:t xml:space="preserve"> </w:t>
      </w:r>
    </w:p>
    <w:p w:rsidR="00AA2247" w:rsidRDefault="00AA2247" w:rsidP="00AA2247">
      <w:pPr>
        <w:ind w:firstLine="840"/>
        <w:jc w:val="both"/>
      </w:pPr>
      <w:r>
        <w:t>(2) COMUNA REMETEA, judeţul BIHOR, se delimitează din punct de vedere teritorial cu:</w:t>
      </w:r>
    </w:p>
    <w:p w:rsidR="00AA2247" w:rsidRDefault="00AA2247" w:rsidP="00AA2247">
      <w:pPr>
        <w:ind w:firstLine="840"/>
        <w:jc w:val="both"/>
      </w:pPr>
      <w:r>
        <w:t>- comuna Căbeşti – la nord;</w:t>
      </w:r>
    </w:p>
    <w:p w:rsidR="00AA2247" w:rsidRDefault="00AA2247" w:rsidP="00AA2247">
      <w:pPr>
        <w:ind w:firstLine="840"/>
        <w:jc w:val="both"/>
      </w:pPr>
      <w:r>
        <w:t>- comuna Pomezeu – la nord-vest;</w:t>
      </w:r>
    </w:p>
    <w:p w:rsidR="00AA2247" w:rsidRDefault="00AA2247" w:rsidP="00AA2247">
      <w:pPr>
        <w:ind w:firstLine="840"/>
        <w:jc w:val="both"/>
      </w:pPr>
      <w:r>
        <w:t>- comuna Răbăgani – la vest;</w:t>
      </w:r>
    </w:p>
    <w:p w:rsidR="00AA2247" w:rsidRDefault="00AA2247" w:rsidP="00AA2247">
      <w:pPr>
        <w:ind w:firstLine="840"/>
        <w:jc w:val="both"/>
      </w:pPr>
      <w:r>
        <w:t>- comuna Pocola – la sud-vest;</w:t>
      </w:r>
    </w:p>
    <w:p w:rsidR="00AA2247" w:rsidRDefault="00AA2247" w:rsidP="00AA2247">
      <w:pPr>
        <w:ind w:firstLine="840"/>
        <w:jc w:val="both"/>
      </w:pPr>
      <w:r>
        <w:t>- municipiul Beiuş – la sud;</w:t>
      </w:r>
    </w:p>
    <w:p w:rsidR="00AA2247" w:rsidRDefault="00AA2247" w:rsidP="00AA2247">
      <w:pPr>
        <w:ind w:firstLine="840"/>
        <w:jc w:val="both"/>
      </w:pPr>
      <w:r>
        <w:t>- comuna Curăţele – la sud-est.</w:t>
      </w:r>
    </w:p>
    <w:p w:rsidR="00AA2247" w:rsidRDefault="00AA2247" w:rsidP="00AA2247">
      <w:pPr>
        <w:ind w:firstLine="840"/>
        <w:jc w:val="both"/>
      </w:pPr>
      <w:r>
        <w:lastRenderedPageBreak/>
        <w:t>(3) COMUNA REMETEA, judeţul BIHOR, are în componenţă un număr de 5 localităţi rurale, după cum urmează:</w:t>
      </w:r>
    </w:p>
    <w:p w:rsidR="00AA2247" w:rsidRDefault="00AA2247" w:rsidP="00AA2247">
      <w:pPr>
        <w:ind w:firstLine="840"/>
        <w:jc w:val="both"/>
      </w:pPr>
      <w:r>
        <w:t>- Remetea – sat-reşedinţă de comună;</w:t>
      </w:r>
    </w:p>
    <w:p w:rsidR="00AA2247" w:rsidRDefault="00AA2247" w:rsidP="00AA2247">
      <w:pPr>
        <w:ind w:firstLine="840"/>
        <w:jc w:val="both"/>
      </w:pPr>
      <w:r>
        <w:t>- Meziad – sat component al comunei;</w:t>
      </w:r>
    </w:p>
    <w:p w:rsidR="00AA2247" w:rsidRDefault="00AA2247" w:rsidP="00AA2247">
      <w:pPr>
        <w:ind w:firstLine="840"/>
        <w:jc w:val="both"/>
      </w:pPr>
      <w:r>
        <w:t>- Petreasa – sat component al comunei;</w:t>
      </w:r>
    </w:p>
    <w:p w:rsidR="00AA2247" w:rsidRDefault="00AA2247" w:rsidP="00AA2247">
      <w:pPr>
        <w:ind w:firstLine="840"/>
        <w:jc w:val="both"/>
      </w:pPr>
      <w:r>
        <w:t>- Drăgoteni – sat component al comunei;</w:t>
      </w:r>
    </w:p>
    <w:p w:rsidR="00AA2247" w:rsidRDefault="00AA2247" w:rsidP="00AA2247">
      <w:pPr>
        <w:ind w:firstLine="840"/>
        <w:jc w:val="both"/>
      </w:pPr>
      <w:r>
        <w:t>- Şoimuş – sat component al comunei.</w:t>
      </w:r>
    </w:p>
    <w:p w:rsidR="00AA2247" w:rsidRDefault="00AA2247" w:rsidP="00AA2247">
      <w:pPr>
        <w:ind w:firstLine="840"/>
        <w:jc w:val="both"/>
      </w:pPr>
      <w:r>
        <w:t xml:space="preserve">    (4) Comuna Remetea, potrivit legislaţiei privind amenajarea teritoriului naţional are rangul:</w:t>
      </w:r>
    </w:p>
    <w:p w:rsidR="00AA2247" w:rsidRDefault="00AA2247" w:rsidP="00AA2247">
      <w:pPr>
        <w:ind w:firstLine="840"/>
        <w:jc w:val="both"/>
      </w:pPr>
      <w:r>
        <w:t>- IV – satul reşedinţă de comună (Remetea) - conform art. 2, alin. 2, pct. e, din Legea nr. 351/2001 privind aprobarea Planului de amenajare a teritoriului naţional – Secţiunea a IV – a – Reţeaua de localităţi;</w:t>
      </w:r>
    </w:p>
    <w:p w:rsidR="00AA2247" w:rsidRDefault="00AA2247" w:rsidP="00AA2247">
      <w:pPr>
        <w:ind w:firstLine="840"/>
        <w:jc w:val="both"/>
      </w:pPr>
      <w:r>
        <w:t>- V – satele componente ale comunei (Meziad, Petreasa, Şoimuş, Drăgoteni) - conform art. 2, alin. 2, pct. f, din Legea nr. 351/2001 privind aprobarea Planului de amenajare a teritoriului naţional – Secţiunea a IV – a – Reţeaua de localităţi.</w:t>
      </w:r>
    </w:p>
    <w:p w:rsidR="00AA2247" w:rsidRDefault="00AA2247" w:rsidP="00AA2247">
      <w:pPr>
        <w:ind w:firstLine="840"/>
        <w:jc w:val="both"/>
      </w:pPr>
      <w:r>
        <w:t>(5) Prezentarea grafică şi descriptivă, respectiv suprafeţele intravilanului şi extravilanului pe fiecare dintre localităţile menţionate la alin. (3) sunt prevăzute în anexa nr. 1 la prezentul statut.</w:t>
      </w:r>
    </w:p>
    <w:p w:rsidR="00AA2247" w:rsidRDefault="00AA2247" w:rsidP="00AA2247">
      <w:pPr>
        <w:ind w:firstLine="840"/>
        <w:jc w:val="both"/>
      </w:pPr>
      <w:r>
        <w:rPr>
          <w:b/>
        </w:rPr>
        <w:t>Art. 3.</w:t>
      </w:r>
      <w:r>
        <w:t xml:space="preserve"> – (1) COMUNA REMETEA, judeţul BIHOR, este situată, din punct de vedere hidrografic, în sistemul hidrografic Roşia (din bazinul hidrografic al Crişului Negru) care are afluenţi principali – pe teritoriul comunei – pârâul Meziad, pârâul Drăgoteni şi Valea Seacă. </w:t>
      </w:r>
    </w:p>
    <w:p w:rsidR="00AA2247" w:rsidRDefault="00AA2247" w:rsidP="00AA2247">
      <w:pPr>
        <w:ind w:firstLine="840"/>
        <w:jc w:val="both"/>
      </w:pPr>
    </w:p>
    <w:p w:rsidR="00AA2247" w:rsidRDefault="00AA2247" w:rsidP="00AA2247">
      <w:pPr>
        <w:ind w:firstLine="840"/>
        <w:jc w:val="both"/>
      </w:pPr>
      <w:r>
        <w:t xml:space="preserve">Deşi cantitatea de precipitaţii în bazinul hidrografic al Văii Roşia este mai redusă (800-1000 mm), faptul că drenează, în bună parte întinse regiuni carstice ale Munţilor Pădurea Craiului, face ca aportul lor de apă să fie destul de însemnat. </w:t>
      </w:r>
      <w:r>
        <w:rPr>
          <w:lang w:val="fr-FR"/>
        </w:rPr>
        <w:t>Cele două văi au adâncimi mici, sub 2 m, dar viteza de scurgere este relativ mare.</w:t>
      </w:r>
    </w:p>
    <w:p w:rsidR="00AA2247" w:rsidRDefault="00AA2247" w:rsidP="00AA2247">
      <w:pPr>
        <w:ind w:firstLine="840"/>
        <w:jc w:val="both"/>
      </w:pPr>
      <w:r>
        <w:t>La ploi se formeaza adesea viituri care erodează puternic malurile.</w:t>
      </w:r>
    </w:p>
    <w:p w:rsidR="00AA2247" w:rsidRDefault="00AA2247" w:rsidP="00AA2247">
      <w:pPr>
        <w:ind w:firstLine="840"/>
        <w:jc w:val="both"/>
      </w:pPr>
      <w:r>
        <w:t>(2) Pe teritoriul COMUNEI REMETEA, judeţul BIHOR, se regăsesc o floră şi faună diverse.</w:t>
      </w:r>
    </w:p>
    <w:p w:rsidR="00AA2247" w:rsidRDefault="00AA2247" w:rsidP="00AA2247">
      <w:pPr>
        <w:ind w:firstLine="840"/>
        <w:jc w:val="both"/>
      </w:pPr>
      <w:r>
        <w:t>(3) COMUNA REMETEA, judeţul BIHOR, dispune de o mare diversitate de soluri.</w:t>
      </w:r>
    </w:p>
    <w:p w:rsidR="00AA2247" w:rsidRDefault="00AA2247" w:rsidP="00AA2247">
      <w:pPr>
        <w:ind w:firstLine="840"/>
        <w:jc w:val="both"/>
      </w:pPr>
      <w:r>
        <w:t xml:space="preserve">(4) Denumirea şi lungimea râurilor, denumirea faunei şi florei de pe raza teritorală a COMUNEI REMETEA, judeţul BIHOR se regăsesc în anexa nr. 2 la prezentul statut. </w:t>
      </w:r>
    </w:p>
    <w:p w:rsidR="00AA2247" w:rsidRDefault="00AA2247" w:rsidP="00AA2247">
      <w:pPr>
        <w:ind w:firstLine="840"/>
        <w:jc w:val="both"/>
        <w:rPr>
          <w:color w:val="FF0000"/>
        </w:rPr>
      </w:pPr>
      <w:r>
        <w:rPr>
          <w:b/>
        </w:rPr>
        <w:t>Art. 4.</w:t>
      </w:r>
      <w:r>
        <w:t xml:space="preserve"> – (1) COMUNA REMETEA, judeţul BIHOR, s-a înfiinţat în anul 1968, conform Legii nr. 2/1968 privind organizarea administrativă a teritoriului României.</w:t>
      </w:r>
    </w:p>
    <w:p w:rsidR="00AA2247" w:rsidRDefault="00AA2247" w:rsidP="00AA2247">
      <w:pPr>
        <w:ind w:firstLine="840"/>
        <w:jc w:val="both"/>
      </w:pPr>
      <w:r>
        <w:t xml:space="preserve">(2) Prima atestare documentară a COMUNEI REMETEA, judeţul BIHOR, a fost în anii 1213 – 1319 – 1442; dar primele atestări ale vieţii materiale şi spirituale pe teritoriul comunei datează din anul 1204.  </w:t>
      </w:r>
    </w:p>
    <w:p w:rsidR="00AA2247" w:rsidRDefault="00AA2247" w:rsidP="00AA2247">
      <w:pPr>
        <w:ind w:firstLine="840"/>
        <w:jc w:val="both"/>
      </w:pPr>
      <w:r>
        <w:t>(3) Evoluţia istorică a COMUNEI REMETEA, judeţul BIHOR, se regăseşte în anexa nr. 3 la prezentul statut.</w:t>
      </w:r>
    </w:p>
    <w:p w:rsidR="00AA2247" w:rsidRDefault="00AA2247" w:rsidP="00AA2247">
      <w:pPr>
        <w:ind w:firstLine="840"/>
        <w:jc w:val="both"/>
      </w:pPr>
      <w:r>
        <w:rPr>
          <w:b/>
        </w:rPr>
        <w:t>Art. 5.</w:t>
      </w:r>
      <w:r>
        <w:t xml:space="preserve"> – (1) Populaţia COMUNEI REMETEA, judeţul BIHOR, numără 2863 locuitori.</w:t>
      </w:r>
    </w:p>
    <w:p w:rsidR="00AA2247" w:rsidRDefault="00AA2247" w:rsidP="00AA2247">
      <w:pPr>
        <w:ind w:firstLine="840"/>
        <w:jc w:val="both"/>
      </w:pPr>
      <w:r>
        <w:lastRenderedPageBreak/>
        <w:t>(2) Componenţa şi structura populaţiei COMUNEI REMETEA, judeţul BIHOR, defalcate inclusiv pe localităţi componente, pe sexe, pe etnie şi religie se regăseşte în anexa nr. 4 la prezentul statut.</w:t>
      </w:r>
    </w:p>
    <w:p w:rsidR="00AA2247" w:rsidRDefault="00AA2247" w:rsidP="00AA2247">
      <w:pPr>
        <w:ind w:firstLine="840"/>
        <w:jc w:val="both"/>
      </w:pPr>
      <w:r>
        <w:t>(3) Aspectele privind numărul populaţiei se actualizează în urma recensământului în vederea respectării dreptului cetăţenilor aparţinând unei minorităţi naţionale de a folosi limba lor maternă în relaţia cu administraţia publică locală şi cu serviciile deconcentrate.</w:t>
      </w:r>
    </w:p>
    <w:p w:rsidR="00AA2247" w:rsidRDefault="00AA2247" w:rsidP="00AA2247">
      <w:pPr>
        <w:ind w:firstLine="840"/>
        <w:jc w:val="both"/>
      </w:pPr>
    </w:p>
    <w:p w:rsidR="00AA2247" w:rsidRDefault="00AA2247" w:rsidP="00AA2247">
      <w:pPr>
        <w:jc w:val="center"/>
        <w:rPr>
          <w:b/>
        </w:rPr>
      </w:pPr>
      <w:r>
        <w:rPr>
          <w:b/>
        </w:rPr>
        <w:t>CAPITOLUL II.</w:t>
      </w:r>
    </w:p>
    <w:p w:rsidR="00AA2247" w:rsidRDefault="00AA2247" w:rsidP="00AA2247">
      <w:pPr>
        <w:jc w:val="center"/>
        <w:rPr>
          <w:b/>
        </w:rPr>
      </w:pPr>
      <w:r>
        <w:rPr>
          <w:b/>
        </w:rPr>
        <w:t>Autorităţile administraţiei publice locale</w:t>
      </w:r>
    </w:p>
    <w:p w:rsidR="00AA2247" w:rsidRDefault="00AA2247" w:rsidP="00AA2247">
      <w:pPr>
        <w:jc w:val="center"/>
        <w:rPr>
          <w:b/>
        </w:rPr>
      </w:pPr>
    </w:p>
    <w:p w:rsidR="00AA2247" w:rsidRDefault="00AA2247" w:rsidP="00AA2247">
      <w:pPr>
        <w:ind w:firstLine="840"/>
        <w:jc w:val="both"/>
      </w:pPr>
      <w:r>
        <w:rPr>
          <w:b/>
        </w:rPr>
        <w:t xml:space="preserve">Art. 6. </w:t>
      </w:r>
      <w:r>
        <w:t>– (1) Autorităţile administraţiei publice locale sunt:</w:t>
      </w:r>
    </w:p>
    <w:p w:rsidR="00AA2247" w:rsidRDefault="00AA2247" w:rsidP="00AA2247">
      <w:pPr>
        <w:numPr>
          <w:ilvl w:val="0"/>
          <w:numId w:val="12"/>
        </w:numPr>
        <w:spacing w:after="0" w:line="240" w:lineRule="auto"/>
        <w:ind w:firstLine="840"/>
        <w:jc w:val="both"/>
      </w:pPr>
      <w:r>
        <w:t>Consiliul Local al COMUNEI REMETEA, judeţul BIHOR, reprezintă autoritate deliberativă de la nivelul COMUNEI REMETEA, judeţul BIHOR. Consiliul Local al COMUNEI REMETEA, judeţul BIHOR este format din 11 membri;</w:t>
      </w:r>
    </w:p>
    <w:p w:rsidR="00AA2247" w:rsidRDefault="00AA2247" w:rsidP="00AA2247">
      <w:pPr>
        <w:numPr>
          <w:ilvl w:val="0"/>
          <w:numId w:val="12"/>
        </w:numPr>
        <w:spacing w:after="0" w:line="240" w:lineRule="auto"/>
        <w:ind w:firstLine="840"/>
        <w:jc w:val="both"/>
      </w:pPr>
      <w:r>
        <w:t>Primarul COMUNEI REMETEA, judeţul BIHOR, ca autoritate executivă;</w:t>
      </w:r>
    </w:p>
    <w:p w:rsidR="00AA2247" w:rsidRDefault="00AA2247" w:rsidP="00AA2247">
      <w:pPr>
        <w:numPr>
          <w:ilvl w:val="0"/>
          <w:numId w:val="12"/>
        </w:numPr>
        <w:spacing w:after="0" w:line="240" w:lineRule="auto"/>
        <w:ind w:firstLine="840"/>
        <w:jc w:val="both"/>
      </w:pPr>
      <w:r>
        <w:t>La nivelul COMUNEI REMETEA, judeţul BIHOR, consiliul local a ales un viceprimar, numele acestuia fiind BALIND GYÖRGY MIHÁLY.</w:t>
      </w:r>
    </w:p>
    <w:p w:rsidR="00AA2247" w:rsidRDefault="00AA2247" w:rsidP="00AA2247">
      <w:pPr>
        <w:ind w:firstLine="840"/>
        <w:jc w:val="both"/>
      </w:pPr>
      <w:r>
        <w:t>(2) Apartenenţa politică a consilierilor locali este următoarea:</w:t>
      </w:r>
      <w:bookmarkStart w:id="0" w:name="_GoBack"/>
    </w:p>
    <w:bookmarkEnd w:id="0"/>
    <w:p w:rsidR="00AA2247" w:rsidRDefault="00AA2247" w:rsidP="00AA2247">
      <w:pPr>
        <w:ind w:firstLine="840"/>
        <w:jc w:val="both"/>
      </w:pPr>
      <w:r>
        <w:t>- PSD – 7 consilieri;</w:t>
      </w:r>
    </w:p>
    <w:p w:rsidR="00AA2247" w:rsidRDefault="00AA2247" w:rsidP="00AA2247">
      <w:pPr>
        <w:ind w:firstLine="840"/>
        <w:jc w:val="both"/>
      </w:pPr>
      <w:r>
        <w:t>- PNL – 3 consilieri;</w:t>
      </w:r>
    </w:p>
    <w:p w:rsidR="00AA2247" w:rsidRDefault="00AA2247" w:rsidP="00AA2247">
      <w:pPr>
        <w:ind w:firstLine="840"/>
        <w:jc w:val="both"/>
      </w:pPr>
      <w:r>
        <w:t xml:space="preserve">- UDMR – 1 consilier. </w:t>
      </w:r>
    </w:p>
    <w:p w:rsidR="00AA2247" w:rsidRDefault="00AA2247" w:rsidP="00AA2247">
      <w:pPr>
        <w:ind w:firstLine="840"/>
        <w:jc w:val="both"/>
      </w:pPr>
      <w:r>
        <w:t>(3) Constituirea Consiliului Local al COMUNEI REMETEA, judeţul BIHOR, s-a constatat prin Ordinul Prefectului judeţului Bihor nr. 690 din 23.10.2020.</w:t>
      </w:r>
    </w:p>
    <w:p w:rsidR="00AA2247" w:rsidRDefault="00AA2247" w:rsidP="00AA2247">
      <w:pPr>
        <w:ind w:firstLine="840"/>
        <w:jc w:val="both"/>
      </w:pPr>
      <w:r>
        <w:t>(4) Componenţa nominală, perioada/perioadele de exercitare a mandatelor aleşilor locali, precum şi apartenenţa politică a acestora, începând cu anul 1992, sunt prevăzute în anexa 5 la prezentul statut.</w:t>
      </w:r>
    </w:p>
    <w:p w:rsidR="00AA2247" w:rsidRDefault="00AA2247" w:rsidP="00AA2247">
      <w:pPr>
        <w:ind w:firstLine="840"/>
        <w:jc w:val="both"/>
      </w:pPr>
      <w:r>
        <w:rPr>
          <w:b/>
        </w:rPr>
        <w:t xml:space="preserve">Art. 7. </w:t>
      </w:r>
      <w:r>
        <w:t>– (1) Autorităţile administraţiei publice locale au dreptul de a conferi şi retrage titlul de cetăţean de onoare persoanelor fizice române sau străine pentru COMUNA REMETEA, judeţul BIHOR.</w:t>
      </w:r>
    </w:p>
    <w:p w:rsidR="00AA2247" w:rsidRDefault="00AA2247" w:rsidP="00AA2247">
      <w:pPr>
        <w:ind w:firstLine="840"/>
        <w:jc w:val="both"/>
      </w:pPr>
      <w:r>
        <w:t>(2) Autorităţile administraţiei publice locale au dreptul de a conferi certificatul de fiu/fiică al/a comunei persoanelor fizice române sau străine pentru COMUNA REMETEA, judeţul BIHOR.</w:t>
      </w:r>
    </w:p>
    <w:p w:rsidR="00AA2247" w:rsidRDefault="00AA2247" w:rsidP="00AA2247">
      <w:pPr>
        <w:ind w:firstLine="840"/>
        <w:jc w:val="both"/>
      </w:pPr>
      <w:r>
        <w:t>(3) Criteriile potrivit carora autorităţile administraţiei publice locale au dreptul de a conferi şi retrage titlul de cetăţean de onoare persoanelor fizice române sau străine, precum şi procedura aplicabilă pentru acordarea titlului şi certificatul de fiu/fiică al/a comunei REMETEA, judeţul BIHOR se regăsesc în anexa nr. 6.</w:t>
      </w:r>
    </w:p>
    <w:p w:rsidR="00AA2247" w:rsidRDefault="00AA2247" w:rsidP="00AA2247">
      <w:pPr>
        <w:ind w:firstLine="840"/>
        <w:jc w:val="both"/>
      </w:pPr>
    </w:p>
    <w:p w:rsidR="00AA2247" w:rsidRDefault="00AA2247" w:rsidP="00AA2247">
      <w:pPr>
        <w:jc w:val="center"/>
        <w:rPr>
          <w:b/>
        </w:rPr>
      </w:pPr>
      <w:r>
        <w:rPr>
          <w:b/>
        </w:rPr>
        <w:t>CAPITOLUL III.</w:t>
      </w:r>
    </w:p>
    <w:p w:rsidR="00AA2247" w:rsidRDefault="00AA2247" w:rsidP="00AA2247">
      <w:pPr>
        <w:jc w:val="center"/>
        <w:rPr>
          <w:b/>
        </w:rPr>
      </w:pPr>
      <w:r>
        <w:rPr>
          <w:b/>
        </w:rPr>
        <w:t>Căi de comunicaţii</w:t>
      </w:r>
    </w:p>
    <w:p w:rsidR="00AA2247" w:rsidRDefault="00AA2247" w:rsidP="00AA2247">
      <w:pPr>
        <w:jc w:val="both"/>
        <w:rPr>
          <w:b/>
        </w:rPr>
      </w:pPr>
    </w:p>
    <w:p w:rsidR="00AA2247" w:rsidRDefault="00AA2247" w:rsidP="00AA2247">
      <w:pPr>
        <w:ind w:firstLine="840"/>
        <w:jc w:val="both"/>
      </w:pPr>
      <w:r>
        <w:rPr>
          <w:b/>
        </w:rPr>
        <w:lastRenderedPageBreak/>
        <w:t xml:space="preserve">Art. 8. </w:t>
      </w:r>
      <w:r>
        <w:t>– (1) Raza teritorală a COMUNEI REMETEA, judeţul BIHOR este tranzitată doar de reţele de transport rutiere, potrivit prevederilor Legii nr. 363/2006 privind aprobarea Planului de amenajare a teritoriului naţional – Secţiunea I – Reţele de transport, cu modificările şi completările ulterioare.</w:t>
      </w:r>
    </w:p>
    <w:p w:rsidR="00AA2247" w:rsidRDefault="00AA2247" w:rsidP="00AA2247">
      <w:pPr>
        <w:ind w:firstLine="840"/>
        <w:jc w:val="both"/>
      </w:pPr>
      <w:r>
        <w:t>(2) Reţeaua de transport rutieră este formată, potrivit Ordonanţei Guvernului nr. 43/1997 privind regimul drumurilor, republicată, cu modificările şi completările ulterioare, din drumuri de interes judeţean şi drumuri de interes comunal şi poduri, după caz, astfel cum sunt prezentate în anexa nr. 7 la prezentul statut.</w:t>
      </w:r>
    </w:p>
    <w:p w:rsidR="00AA2247" w:rsidRDefault="00AA2247" w:rsidP="00AA2247">
      <w:pPr>
        <w:ind w:firstLine="840"/>
        <w:jc w:val="both"/>
      </w:pPr>
    </w:p>
    <w:p w:rsidR="00AA2247" w:rsidRDefault="00AA2247" w:rsidP="00AA2247">
      <w:pPr>
        <w:jc w:val="center"/>
        <w:rPr>
          <w:b/>
        </w:rPr>
      </w:pPr>
      <w:r>
        <w:rPr>
          <w:b/>
        </w:rPr>
        <w:t>CAPITOLUL IV.</w:t>
      </w:r>
    </w:p>
    <w:p w:rsidR="00AA2247" w:rsidRDefault="00AA2247" w:rsidP="00AA2247">
      <w:pPr>
        <w:jc w:val="center"/>
        <w:rPr>
          <w:b/>
        </w:rPr>
      </w:pPr>
      <w:r>
        <w:rPr>
          <w:b/>
        </w:rPr>
        <w:t>Principalele instituţii care îşi desfăşoară activitatea pe raza COMUNEI REMETEA</w:t>
      </w:r>
    </w:p>
    <w:p w:rsidR="00AA2247" w:rsidRDefault="00AA2247" w:rsidP="00AA2247">
      <w:pPr>
        <w:jc w:val="both"/>
        <w:rPr>
          <w:b/>
        </w:rPr>
      </w:pPr>
    </w:p>
    <w:p w:rsidR="00AA2247" w:rsidRDefault="00AA2247" w:rsidP="00AA2247">
      <w:pPr>
        <w:ind w:firstLine="840"/>
        <w:jc w:val="both"/>
      </w:pPr>
      <w:r>
        <w:rPr>
          <w:b/>
        </w:rPr>
        <w:t xml:space="preserve">Art. 9. </w:t>
      </w:r>
      <w:r>
        <w:t>– (1) Reţeaua şcolară de la nivelul COMUNEI REMETEA, judeţul BIHOR, potrivit Legii educaţiei naţionale nr. 1/2011, cu modificările şi completările ulterioare, cuprinde numărul total de unităţi de învăţământ de stat şi particular preuniversitar, acreditate, respectiv autorizate să funcţioneze provizoriu, numărul total al unităţilor de învăţământ preuniversitar, înfiinţate în structura universităţilor de stat, şi numărul total al furnizorilor de educaţie autorizaţi să funcţioneze provizoriu.</w:t>
      </w:r>
    </w:p>
    <w:p w:rsidR="00AA2247" w:rsidRDefault="00AA2247" w:rsidP="00AA2247">
      <w:pPr>
        <w:ind w:firstLine="840"/>
        <w:jc w:val="both"/>
      </w:pPr>
      <w:r>
        <w:t>(2) Pe raza teritorială a COMUNEI REMETEA, judeţul BIHOR îşi desfăşoară activitatea un număr total de 4 unităţi de învăţământ de stat şi particular preuniversitar.</w:t>
      </w:r>
    </w:p>
    <w:p w:rsidR="00AA2247" w:rsidRDefault="00AA2247" w:rsidP="00AA2247">
      <w:pPr>
        <w:ind w:firstLine="840"/>
        <w:jc w:val="both"/>
      </w:pPr>
      <w:r>
        <w:t>(3) Unităţile de învăţământ şi furnizorii de educaţie prevăzuţi la alin. (1), precum şi universităţile, academiile de studii, institutele, şcolile de studii superioare se stat private sau confesionale, după caz, sunt prezentate în anexa nr. 8 la prezentul statut.</w:t>
      </w:r>
    </w:p>
    <w:p w:rsidR="00AA2247" w:rsidRDefault="00AA2247" w:rsidP="00AA2247">
      <w:pPr>
        <w:ind w:firstLine="840"/>
        <w:jc w:val="both"/>
      </w:pPr>
      <w:r>
        <w:t>(4) COMUNA REMETEA, judeţul BIHOR, susţine unităţile de învăţământ şi furnizorii de educaţie prevăzuţi la lin. (1) potrivit prevederilor Legii nr. 1/2011.</w:t>
      </w:r>
    </w:p>
    <w:p w:rsidR="00AA2247" w:rsidRDefault="00AA2247" w:rsidP="00AA2247">
      <w:pPr>
        <w:ind w:firstLine="840"/>
        <w:jc w:val="both"/>
      </w:pPr>
      <w:r>
        <w:rPr>
          <w:b/>
        </w:rPr>
        <w:t xml:space="preserve">Art. 10. </w:t>
      </w:r>
      <w:r>
        <w:t>– (1) Pe raza teritorială a COMUNEI REMETEA, judeţul BIHOR îşi desfăşoară activitatea un număr de 5 instituţii de cultură.</w:t>
      </w:r>
    </w:p>
    <w:p w:rsidR="00AA2247" w:rsidRDefault="00AA2247" w:rsidP="00AA2247">
      <w:pPr>
        <w:ind w:firstLine="840"/>
        <w:jc w:val="both"/>
      </w:pPr>
      <w:r>
        <w:t>(2) Pe raza teritorială a COMUNEI REMETEA, judeţul BIHOR se organizează un număr de 2 manifestări culturale.</w:t>
      </w:r>
    </w:p>
    <w:p w:rsidR="00AA2247" w:rsidRDefault="00AA2247" w:rsidP="00AA2247">
      <w:pPr>
        <w:ind w:firstLine="840"/>
        <w:jc w:val="both"/>
      </w:pPr>
      <w:r>
        <w:t>(3) Tipul şi denumirea instituţiilor de cultură ori tipul şi denumirea manifestărilor culturale se regăsesc în anexa nr. 8 la prezentul statut.</w:t>
      </w:r>
    </w:p>
    <w:p w:rsidR="00AA2247" w:rsidRDefault="00AA2247" w:rsidP="00AA2247">
      <w:pPr>
        <w:ind w:firstLine="840"/>
        <w:jc w:val="both"/>
      </w:pPr>
      <w:r>
        <w:t>(4) COMUNA REMETEA, judeţul BIHOR, participă la finanţarea manifestărilor culturale de la bugetele locale, din venituri proprii, fonduri externe rambursabile şi nerambursabile, contrace cu terţii, după caz, potrivit legii.</w:t>
      </w:r>
    </w:p>
    <w:p w:rsidR="00AA2247" w:rsidRDefault="00AA2247" w:rsidP="00AA2247">
      <w:pPr>
        <w:ind w:firstLine="840"/>
        <w:jc w:val="both"/>
      </w:pPr>
      <w:r>
        <w:rPr>
          <w:b/>
        </w:rPr>
        <w:t xml:space="preserve">Art. 11. </w:t>
      </w:r>
      <w:r>
        <w:t>– (1) Pe raza teritorială a COMUNEI REMETEA, judeţul BIHOR, se asigură următoarea formă de asistenţă medicală: asistenţă medicală profilactică şi curativă;</w:t>
      </w:r>
    </w:p>
    <w:p w:rsidR="00AA2247" w:rsidRDefault="00AA2247" w:rsidP="00AA2247">
      <w:pPr>
        <w:ind w:firstLine="840"/>
        <w:jc w:val="both"/>
      </w:pPr>
      <w:r>
        <w:t>(2) COMUNA REMETEA, judeţul BIHOR, participă la finanţarea activităţilor de asistenţă de sănătate publică de la bugetele locale, din venituri proprii, fonduri externe rambursabile şi nerambursabile, contrace cu terţii, după caz, potrivit legii.</w:t>
      </w:r>
    </w:p>
    <w:p w:rsidR="00AA2247" w:rsidRDefault="00AA2247" w:rsidP="00AA2247">
      <w:pPr>
        <w:ind w:firstLine="840"/>
        <w:jc w:val="both"/>
      </w:pPr>
      <w:r>
        <w:t>(3) Asistenţa medicală prevăzută la alin. (1) lit. a) se realizează prin cabinetele medicale ale medicilor de familie.</w:t>
      </w:r>
    </w:p>
    <w:p w:rsidR="00AA2247" w:rsidRDefault="00AA2247" w:rsidP="00AA2247">
      <w:pPr>
        <w:ind w:firstLine="840"/>
        <w:jc w:val="both"/>
      </w:pPr>
      <w:r>
        <w:lastRenderedPageBreak/>
        <w:t>(4) Lista cu numărul şi denumirea unităţilor prin care se asigură asistenţa medicală sunt prezentate în anexa nr. 8 la prezentul statut.</w:t>
      </w:r>
    </w:p>
    <w:p w:rsidR="00AA2247" w:rsidRDefault="00AA2247" w:rsidP="00AA2247">
      <w:pPr>
        <w:ind w:firstLine="840"/>
        <w:jc w:val="both"/>
      </w:pPr>
      <w:r>
        <w:rPr>
          <w:b/>
        </w:rPr>
        <w:t xml:space="preserve">Art. 12. </w:t>
      </w:r>
      <w:r>
        <w:t>– (1) Pe raza teritorială a COMUNEI REMETEA, judeţul BIHOR, se asigură servicii sociale definite potrivit art. 30 din Legea asistenţei sociale nr. 292/2011, cu modificările şi completările ulterioare.</w:t>
      </w:r>
    </w:p>
    <w:p w:rsidR="00AA2247" w:rsidRDefault="00AA2247" w:rsidP="00AA2247">
      <w:pPr>
        <w:ind w:firstLine="840"/>
        <w:jc w:val="both"/>
      </w:pPr>
      <w:r>
        <w:t>(2) COMUNA REMETEA, judeţul BIHOR, asigură cadrul pentru furnizarea serviciilor sociale prevăzute la alin. (1).</w:t>
      </w:r>
    </w:p>
    <w:p w:rsidR="00AA2247" w:rsidRDefault="00AA2247" w:rsidP="00AA2247">
      <w:pPr>
        <w:ind w:firstLine="840"/>
        <w:jc w:val="both"/>
      </w:pPr>
      <w:r>
        <w:t>(3) Lista cu tipul serviciilor sociale asigurate de COMUNA REMETEA, judeţul BIHOR se regăseşte în anexa nr. 8 la prezentul statut.</w:t>
      </w:r>
    </w:p>
    <w:p w:rsidR="00AA2247" w:rsidRDefault="00AA2247" w:rsidP="00AA2247">
      <w:pPr>
        <w:ind w:firstLine="840"/>
        <w:jc w:val="both"/>
      </w:pPr>
    </w:p>
    <w:p w:rsidR="00AA2247" w:rsidRDefault="00AA2247" w:rsidP="00AA2247">
      <w:pPr>
        <w:ind w:firstLine="840"/>
        <w:jc w:val="both"/>
      </w:pPr>
    </w:p>
    <w:p w:rsidR="00AA2247" w:rsidRDefault="00AA2247" w:rsidP="00AA2247">
      <w:pPr>
        <w:jc w:val="center"/>
        <w:rPr>
          <w:b/>
        </w:rPr>
      </w:pPr>
      <w:r>
        <w:rPr>
          <w:b/>
        </w:rPr>
        <w:t>CAPITOLUL V.</w:t>
      </w:r>
    </w:p>
    <w:p w:rsidR="00AA2247" w:rsidRDefault="00AA2247" w:rsidP="00AA2247">
      <w:pPr>
        <w:jc w:val="center"/>
        <w:rPr>
          <w:b/>
        </w:rPr>
      </w:pPr>
      <w:r>
        <w:rPr>
          <w:b/>
        </w:rPr>
        <w:t>Funcţiuni economice ale COMUNEI REMETEA</w:t>
      </w:r>
    </w:p>
    <w:p w:rsidR="00AA2247" w:rsidRDefault="00AA2247" w:rsidP="00AA2247">
      <w:pPr>
        <w:jc w:val="both"/>
        <w:rPr>
          <w:b/>
        </w:rPr>
      </w:pPr>
    </w:p>
    <w:p w:rsidR="00AA2247" w:rsidRDefault="00AA2247" w:rsidP="00AA2247">
      <w:pPr>
        <w:ind w:firstLine="840"/>
        <w:jc w:val="both"/>
      </w:pPr>
      <w:r>
        <w:rPr>
          <w:b/>
        </w:rPr>
        <w:t xml:space="preserve">Art. 13. </w:t>
      </w:r>
      <w:r>
        <w:t>– Principalele funcţiuni economice, capacităţi de producţie diversificate din sectorul secundar şi terţiar, precum şi din agricultură sunt prevăzute în anexa nr. 9 la prezentul statut.</w:t>
      </w:r>
    </w:p>
    <w:p w:rsidR="00AA2247" w:rsidRDefault="00AA2247" w:rsidP="00AA2247">
      <w:pPr>
        <w:jc w:val="both"/>
      </w:pPr>
    </w:p>
    <w:p w:rsidR="00AA2247" w:rsidRDefault="00AA2247" w:rsidP="00AA2247">
      <w:pPr>
        <w:jc w:val="center"/>
        <w:rPr>
          <w:b/>
        </w:rPr>
      </w:pPr>
      <w:r>
        <w:rPr>
          <w:b/>
        </w:rPr>
        <w:t>CAPITOLUL VI.</w:t>
      </w:r>
    </w:p>
    <w:p w:rsidR="00AA2247" w:rsidRDefault="00AA2247" w:rsidP="00AA2247">
      <w:pPr>
        <w:jc w:val="center"/>
        <w:rPr>
          <w:b/>
        </w:rPr>
      </w:pPr>
      <w:r>
        <w:rPr>
          <w:b/>
        </w:rPr>
        <w:t>Bunurile din patrimoniul COMUNEI REMETEA</w:t>
      </w:r>
    </w:p>
    <w:p w:rsidR="00AA2247" w:rsidRDefault="00AA2247" w:rsidP="00AA2247">
      <w:pPr>
        <w:jc w:val="both"/>
        <w:rPr>
          <w:b/>
        </w:rPr>
      </w:pPr>
    </w:p>
    <w:p w:rsidR="00AA2247" w:rsidRDefault="00AA2247" w:rsidP="00AA2247">
      <w:pPr>
        <w:ind w:firstLine="840"/>
        <w:jc w:val="both"/>
      </w:pPr>
      <w:r>
        <w:rPr>
          <w:b/>
        </w:rPr>
        <w:t xml:space="preserve">Art. 14. </w:t>
      </w:r>
      <w:r>
        <w:t>– (1) Patrimoniul COMUNEI REMETEA, judeţul BIHOR, este compus din bunurile mobile şi imobile care aparţin domeniului public şi domeniului privat al COMUNEI REMETEA, judeţul BIHOR, precum şi din totalitatea drepturilor şi obligaţiilor cu caracter patrimonial.</w:t>
      </w:r>
    </w:p>
    <w:p w:rsidR="00AA2247" w:rsidRDefault="00AA2247" w:rsidP="00AA2247">
      <w:pPr>
        <w:ind w:firstLine="840"/>
        <w:jc w:val="both"/>
      </w:pPr>
      <w:r>
        <w:t>(2) Inventarul bunurilor aflate în patrimoniul COMUNEI REMETEA, judeţul BIHOR, întocmit şi atestat prin Hotărârea Consiliului Local nr. 41 din 19.08.1999, în conformitate cu prevederile art. 289 din Ordonanţa de Urgenţă a Guvernului nr. 57/2019 privind Codul administrativ, cu modificările şi completările ulterioare, se găseşte în anexa nr. 10 la prezentul statut.</w:t>
      </w:r>
    </w:p>
    <w:p w:rsidR="00AA2247" w:rsidRDefault="00AA2247" w:rsidP="00AA2247">
      <w:pPr>
        <w:ind w:firstLine="840"/>
        <w:jc w:val="both"/>
      </w:pPr>
      <w:r>
        <w:t xml:space="preserve">(3) Inventarul bunurilor aflate în patrimoniul COMUNEI REMETEA, judeţul BIHOR, se actualizează ori de câte ori intervin evenimente de natură juridică şi se publică pe pagina de internet a COMUNEI REMETEA, judeţul BIHOR, în secţiunea dedicată acestui statut. </w:t>
      </w:r>
    </w:p>
    <w:p w:rsidR="00AA2247" w:rsidRDefault="00AA2247" w:rsidP="00AA2247">
      <w:pPr>
        <w:jc w:val="center"/>
        <w:rPr>
          <w:b/>
        </w:rPr>
      </w:pPr>
    </w:p>
    <w:p w:rsidR="00AA2247" w:rsidRDefault="00AA2247" w:rsidP="00AA2247">
      <w:pPr>
        <w:jc w:val="center"/>
        <w:rPr>
          <w:b/>
        </w:rPr>
      </w:pPr>
      <w:r>
        <w:rPr>
          <w:b/>
        </w:rPr>
        <w:t>CAPITOLUL VII.</w:t>
      </w:r>
    </w:p>
    <w:p w:rsidR="00AA2247" w:rsidRDefault="00AA2247" w:rsidP="00AA2247">
      <w:pPr>
        <w:jc w:val="center"/>
        <w:rPr>
          <w:b/>
        </w:rPr>
      </w:pPr>
      <w:r>
        <w:rPr>
          <w:b/>
        </w:rPr>
        <w:t>Serviciile publice existente</w:t>
      </w:r>
    </w:p>
    <w:p w:rsidR="00AA2247" w:rsidRDefault="00AA2247" w:rsidP="00AA2247">
      <w:pPr>
        <w:jc w:val="both"/>
        <w:rPr>
          <w:b/>
        </w:rPr>
      </w:pPr>
    </w:p>
    <w:p w:rsidR="00AA2247" w:rsidRDefault="00AA2247" w:rsidP="00AA2247">
      <w:pPr>
        <w:ind w:firstLine="840"/>
        <w:jc w:val="both"/>
      </w:pPr>
      <w:r>
        <w:rPr>
          <w:b/>
        </w:rPr>
        <w:t xml:space="preserve">Art. 15. </w:t>
      </w:r>
      <w:r>
        <w:t>– Serviciile comunitare de utilităţi publice furnizate la nivelul COMUNEI REMETEA, judeţul BIHOR, sunt:</w:t>
      </w:r>
    </w:p>
    <w:p w:rsidR="00AA2247" w:rsidRDefault="00AA2247" w:rsidP="00AA2247">
      <w:pPr>
        <w:numPr>
          <w:ilvl w:val="0"/>
          <w:numId w:val="13"/>
        </w:numPr>
        <w:spacing w:after="0" w:line="240" w:lineRule="auto"/>
        <w:ind w:firstLine="120"/>
        <w:jc w:val="both"/>
      </w:pPr>
      <w:r>
        <w:lastRenderedPageBreak/>
        <w:t>Serviciul public de alimentare cu apă şi canalizare, furnizat de S.C. REMAPA S.R.L.;</w:t>
      </w:r>
    </w:p>
    <w:p w:rsidR="00AA2247" w:rsidRDefault="00AA2247" w:rsidP="00AA2247">
      <w:pPr>
        <w:numPr>
          <w:ilvl w:val="0"/>
          <w:numId w:val="13"/>
        </w:numPr>
        <w:spacing w:after="0" w:line="240" w:lineRule="auto"/>
        <w:ind w:firstLine="120"/>
        <w:jc w:val="both"/>
      </w:pPr>
      <w:r>
        <w:t>Serviciul public de salubrizare, furnizat de S.C. AVE BIHOR S.R.L.;</w:t>
      </w:r>
    </w:p>
    <w:p w:rsidR="00AA2247" w:rsidRDefault="00AA2247" w:rsidP="00AA2247">
      <w:pPr>
        <w:numPr>
          <w:ilvl w:val="0"/>
          <w:numId w:val="13"/>
        </w:numPr>
        <w:spacing w:after="0" w:line="240" w:lineRule="auto"/>
        <w:ind w:firstLine="120"/>
        <w:jc w:val="both"/>
      </w:pPr>
      <w:r>
        <w:t>Serviciul public de iluminat;</w:t>
      </w:r>
    </w:p>
    <w:p w:rsidR="00AA2247" w:rsidRDefault="00AA2247" w:rsidP="00AA2247">
      <w:pPr>
        <w:numPr>
          <w:ilvl w:val="0"/>
          <w:numId w:val="13"/>
        </w:numPr>
        <w:spacing w:after="0" w:line="240" w:lineRule="auto"/>
        <w:ind w:firstLine="120"/>
        <w:jc w:val="both"/>
      </w:pPr>
      <w:r>
        <w:t>Telefonie.</w:t>
      </w:r>
    </w:p>
    <w:p w:rsidR="00AA2247" w:rsidRDefault="00AA2247" w:rsidP="00AA2247">
      <w:pPr>
        <w:ind w:firstLine="840"/>
        <w:jc w:val="both"/>
      </w:pPr>
      <w:r>
        <w:rPr>
          <w:b/>
        </w:rPr>
        <w:t xml:space="preserve">Art. 16. </w:t>
      </w:r>
      <w:r>
        <w:t>– Transportul şi distribuţia energiei electrice de pe raza teritorială a COMUNEI REMETEA, judeţul BIHOR, sunt furnizate de S.C. ELECTRICA S.A..</w:t>
      </w:r>
    </w:p>
    <w:p w:rsidR="00AA2247" w:rsidRDefault="00AA2247" w:rsidP="00AA2247">
      <w:pPr>
        <w:ind w:firstLine="840"/>
        <w:jc w:val="both"/>
      </w:pPr>
    </w:p>
    <w:p w:rsidR="00AA2247" w:rsidRDefault="00AA2247" w:rsidP="00AA2247">
      <w:pPr>
        <w:jc w:val="center"/>
        <w:rPr>
          <w:b/>
        </w:rPr>
      </w:pPr>
      <w:r>
        <w:rPr>
          <w:b/>
        </w:rPr>
        <w:t>CAPITOLUL VIII.</w:t>
      </w:r>
    </w:p>
    <w:p w:rsidR="00AA2247" w:rsidRDefault="00AA2247" w:rsidP="00AA2247">
      <w:pPr>
        <w:jc w:val="center"/>
        <w:rPr>
          <w:b/>
        </w:rPr>
      </w:pPr>
      <w:r>
        <w:rPr>
          <w:b/>
        </w:rPr>
        <w:t>Atribuirea şi schimbarea denumirilor de străzi şi de obiective de interes public local</w:t>
      </w:r>
    </w:p>
    <w:p w:rsidR="00AA2247" w:rsidRDefault="00AA2247" w:rsidP="00AA2247">
      <w:pPr>
        <w:jc w:val="both"/>
        <w:rPr>
          <w:b/>
        </w:rPr>
      </w:pPr>
    </w:p>
    <w:p w:rsidR="00AA2247" w:rsidRDefault="00AA2247" w:rsidP="00AA2247">
      <w:pPr>
        <w:ind w:firstLine="840"/>
        <w:jc w:val="both"/>
      </w:pPr>
      <w:r>
        <w:rPr>
          <w:b/>
        </w:rPr>
        <w:t xml:space="preserve">Art. 17. </w:t>
      </w:r>
      <w:r>
        <w:t>– (1) COMUNA REMETEA, judeţul BIHOR, atribuie sau schimbă denumirile de străzi şi de obiective de interes public local, precum şi pentru obiective şi instituţii de interes local aflate în subordinea sa, cu respectarea prevederilor Ordonanţei Guvernului nr. 63/2002 privind atribuirea sau achimbarea de denumiri, aprobată cu modificări prin Legea nr. 48/2003, cu modificările şi completările ulterioare.</w:t>
      </w:r>
    </w:p>
    <w:p w:rsidR="00AA2247" w:rsidRDefault="00AA2247" w:rsidP="00AA2247">
      <w:pPr>
        <w:ind w:firstLine="840"/>
        <w:jc w:val="both"/>
      </w:pPr>
      <w:r>
        <w:t>(2) În situaţia în care, prin proiectele de hotărâri ale consiliilor locale, se propune atribuirea ca denumire a unor nume de personalităţi ori evenimente istorice, politice, culturale sau de orice altă natură ori schimbarea unor astfel de denumiri, aceste hotărâri vor putea fi adoptate numai după ce au fost analizate şi avizate de comisia de atribuire de denumiri judeţeană, respectiv a municipiului Bucureşti, în conformitate cu prevederile Ordonanţei Guvernului nr. 63/2002 privind atribuirea sau achimbarea de denumiri, aprobată cu modificări prin Legea nr. 48/2003, cu modificările şi completările ulterioare.</w:t>
      </w:r>
    </w:p>
    <w:p w:rsidR="00AA2247" w:rsidRDefault="00AA2247" w:rsidP="00AA2247">
      <w:pPr>
        <w:ind w:firstLine="840"/>
        <w:jc w:val="both"/>
      </w:pPr>
      <w:r>
        <w:t>(3) Schimbarea denumirilor instituţiilor publice şi a obiectivelor de interes judeţean, se face prin hotărâre a consiliului judeţean, cu avizul consiliului local pe al cărui teritoriu administrativ sunt amplasate instituţiile şi obiectivele în cauză, în conformitate cu prevederile Ordonanţei Guvernului nr. 63/2002 privind atribuirea sau achimbarea de denumiri, aprobată cu modificări prin Legea nr. 48/2003, cu modificările şi completările ulterioare.</w:t>
      </w:r>
    </w:p>
    <w:p w:rsidR="00AA2247" w:rsidRDefault="00AA2247" w:rsidP="00AA2247">
      <w:pPr>
        <w:ind w:firstLine="840"/>
        <w:jc w:val="both"/>
      </w:pPr>
    </w:p>
    <w:p w:rsidR="00AA2247" w:rsidRDefault="00AA2247" w:rsidP="00AA2247">
      <w:pPr>
        <w:ind w:firstLine="840"/>
        <w:jc w:val="both"/>
      </w:pPr>
    </w:p>
    <w:p w:rsidR="00AA2247" w:rsidRDefault="00AA2247" w:rsidP="00AA2247">
      <w:pPr>
        <w:ind w:firstLine="840"/>
        <w:jc w:val="both"/>
      </w:pPr>
    </w:p>
    <w:p w:rsidR="00AA2247" w:rsidRDefault="00AA2247" w:rsidP="00AA2247">
      <w:pPr>
        <w:jc w:val="center"/>
        <w:rPr>
          <w:b/>
        </w:rPr>
      </w:pPr>
      <w:r>
        <w:rPr>
          <w:b/>
        </w:rPr>
        <w:t>CAPITOLUL IX.</w:t>
      </w:r>
    </w:p>
    <w:p w:rsidR="00AA2247" w:rsidRDefault="00AA2247" w:rsidP="00AA2247">
      <w:pPr>
        <w:jc w:val="center"/>
        <w:rPr>
          <w:b/>
        </w:rPr>
      </w:pPr>
      <w:r>
        <w:rPr>
          <w:b/>
        </w:rPr>
        <w:t>Societatea civilă, respectiv partidele politice, sindicatele, cultele şi organizaţiile nonguvernamentale care îşi desfăşoară activitatea în COMUNA REMETEA, judeţul BIHOR</w:t>
      </w:r>
    </w:p>
    <w:p w:rsidR="00AA2247" w:rsidRDefault="00AA2247" w:rsidP="00AA2247">
      <w:pPr>
        <w:jc w:val="both"/>
        <w:rPr>
          <w:b/>
        </w:rPr>
      </w:pPr>
    </w:p>
    <w:p w:rsidR="00AA2247" w:rsidRDefault="00AA2247" w:rsidP="00AA2247">
      <w:pPr>
        <w:ind w:firstLine="840"/>
        <w:jc w:val="both"/>
      </w:pPr>
      <w:r>
        <w:rPr>
          <w:b/>
        </w:rPr>
        <w:t xml:space="preserve">Art. 18. </w:t>
      </w:r>
      <w:r>
        <w:t>– (1) COMUNA REMETEA, judeţul BIHOR, realizează un cadru de cooperare sau asociere cu organizaţii neguvernamentale, asociaţii şi cluburi sportive, instituţii culturale şi artistice, organizaţii de tineret, în vederea finanţării şi realizării unor acţiuni sau proiecte care vizează dezvoltarea comunităţii.</w:t>
      </w:r>
    </w:p>
    <w:p w:rsidR="00AA2247" w:rsidRDefault="00AA2247" w:rsidP="00AA2247">
      <w:pPr>
        <w:ind w:firstLine="840"/>
        <w:jc w:val="both"/>
      </w:pPr>
      <w:r>
        <w:t>(2) COMUNA REMETEA, judeţul BIHOR, acordă o atenţie deosebită proiectelor culturale şi educative cu caracter local, regional, naţional, european şi internaţional care se încadrează în strategia de dezvoltare a unităţii adminstrativ – teritoriale.</w:t>
      </w:r>
    </w:p>
    <w:p w:rsidR="00AA2247" w:rsidRDefault="00AA2247" w:rsidP="00AA2247">
      <w:pPr>
        <w:ind w:firstLine="840"/>
        <w:jc w:val="both"/>
      </w:pPr>
      <w:r>
        <w:lastRenderedPageBreak/>
        <w:t>(3) COMUNA REMETEA, judeţul BIHOR, poate acorda finanţări nerambursabile de la bugetul local, în baza Legii nr. 350/2005 privind regimul finanţărilor nerambursabile din fonduri publice alocate pentru activităţi nonprofit de interes general, cu modificările şi completările ulterioare.</w:t>
      </w:r>
    </w:p>
    <w:p w:rsidR="00AA2247" w:rsidRDefault="00AA2247" w:rsidP="00AA2247">
      <w:pPr>
        <w:ind w:firstLine="840"/>
        <w:jc w:val="both"/>
      </w:pPr>
      <w:r>
        <w:t>(4) Lista cu denumirea principalelor organizaţii neguvernamentale care îşi desfăşoară activitatea pe raza teritorială a COMUNEI REMETEA, judeţul BIHOR, se regăseşte în anexa nr. 11 la prezentul statut.</w:t>
      </w:r>
    </w:p>
    <w:p w:rsidR="00AA2247" w:rsidRDefault="00AA2247" w:rsidP="00AA2247">
      <w:pPr>
        <w:ind w:firstLine="840"/>
        <w:jc w:val="both"/>
      </w:pPr>
      <w:r>
        <w:rPr>
          <w:b/>
        </w:rPr>
        <w:t xml:space="preserve">Art. 19. </w:t>
      </w:r>
      <w:r>
        <w:t>– (1) Pe teritoriul COMUNEI REMETEA, judeţul BIHOR, îşi desfăşoară activitatea un număr de ........ partide politice sau organizaţii apaţinând minorităţilor naţionale, înfiinţate în condiţiile Legii partidelor politice nr. 14/2003, republicată, cu modificările şi completările ulterioare.</w:t>
      </w:r>
    </w:p>
    <w:p w:rsidR="00AA2247" w:rsidRDefault="00AA2247" w:rsidP="00AA2247">
      <w:pPr>
        <w:ind w:firstLine="840"/>
        <w:jc w:val="both"/>
      </w:pPr>
      <w:r>
        <w:t>(2) Lista partidelor politice care îşi desfăşoară activitatea în COMUNA REMETEA, judeţul BIHOR, se găseşte în anexa nr. 11 la prezentul statut.</w:t>
      </w:r>
    </w:p>
    <w:p w:rsidR="00AA2247" w:rsidRDefault="00AA2247" w:rsidP="00AA2247">
      <w:pPr>
        <w:ind w:firstLine="840"/>
        <w:jc w:val="both"/>
      </w:pPr>
      <w:r>
        <w:rPr>
          <w:b/>
        </w:rPr>
        <w:t>Art. 20.</w:t>
      </w:r>
      <w:r>
        <w:t xml:space="preserve"> – (1) În COMUNA REMETEA, judeţul BIHOR, îşi desfăşoară activitatea următoarele culte religioase: cultul ortodox, cultul reformat, cultul baptist, cultul penticostal şi cultul greco-catolic.</w:t>
      </w:r>
    </w:p>
    <w:p w:rsidR="00AA2247" w:rsidRDefault="00AA2247" w:rsidP="00AA2247">
      <w:pPr>
        <w:ind w:firstLine="840"/>
        <w:jc w:val="both"/>
      </w:pPr>
      <w:r>
        <w:t>(2) Lista cu denumirile lăcaşelor aparţinând cultelor religioase prevăzute la alin. (1) se regăseşte în anexa nr. 11 la prezentul statut.</w:t>
      </w:r>
    </w:p>
    <w:p w:rsidR="00AA2247" w:rsidRDefault="00AA2247" w:rsidP="00AA2247">
      <w:pPr>
        <w:ind w:firstLine="840"/>
        <w:jc w:val="both"/>
      </w:pPr>
    </w:p>
    <w:p w:rsidR="00AA2247" w:rsidRDefault="00AA2247" w:rsidP="00AA2247">
      <w:pPr>
        <w:jc w:val="center"/>
        <w:rPr>
          <w:b/>
        </w:rPr>
      </w:pPr>
      <w:r>
        <w:rPr>
          <w:b/>
        </w:rPr>
        <w:t>CAPITOLUL X.</w:t>
      </w:r>
    </w:p>
    <w:p w:rsidR="00AA2247" w:rsidRDefault="00AA2247" w:rsidP="00AA2247">
      <w:pPr>
        <w:jc w:val="center"/>
        <w:rPr>
          <w:b/>
        </w:rPr>
      </w:pPr>
      <w:r>
        <w:rPr>
          <w:b/>
        </w:rPr>
        <w:t>Participare publică</w:t>
      </w:r>
    </w:p>
    <w:p w:rsidR="00AA2247" w:rsidRDefault="00AA2247" w:rsidP="00AA2247">
      <w:pPr>
        <w:jc w:val="both"/>
        <w:rPr>
          <w:b/>
        </w:rPr>
      </w:pPr>
    </w:p>
    <w:p w:rsidR="00AA2247" w:rsidRDefault="00AA2247" w:rsidP="00AA2247">
      <w:pPr>
        <w:ind w:firstLine="840"/>
        <w:jc w:val="both"/>
      </w:pPr>
      <w:r>
        <w:rPr>
          <w:b/>
        </w:rPr>
        <w:t xml:space="preserve">Art. 21. </w:t>
      </w:r>
      <w:r>
        <w:t>– (1) Populaţia din COMUNA REMETEA, judeţul BIHOR, este consultată şi participă la dezbaterea problemelor de interes local, astfel:</w:t>
      </w:r>
    </w:p>
    <w:p w:rsidR="00AA2247" w:rsidRDefault="00AA2247" w:rsidP="00AA2247">
      <w:pPr>
        <w:numPr>
          <w:ilvl w:val="0"/>
          <w:numId w:val="14"/>
        </w:numPr>
        <w:spacing w:after="0" w:line="240" w:lineRule="auto"/>
        <w:ind w:firstLine="840"/>
        <w:jc w:val="both"/>
      </w:pPr>
      <w:r>
        <w:t>Prin intermediul referendumului local, organizat în condiţiile legii;</w:t>
      </w:r>
    </w:p>
    <w:p w:rsidR="00AA2247" w:rsidRDefault="00AA2247" w:rsidP="00AA2247">
      <w:pPr>
        <w:numPr>
          <w:ilvl w:val="0"/>
          <w:numId w:val="14"/>
        </w:numPr>
        <w:spacing w:after="0" w:line="240" w:lineRule="auto"/>
        <w:ind w:firstLine="840"/>
        <w:jc w:val="both"/>
      </w:pPr>
      <w:r>
        <w:t>Prin intermediul adunărilor cetăţeneşti organizate pe sate;</w:t>
      </w:r>
    </w:p>
    <w:p w:rsidR="00AA2247" w:rsidRDefault="00AA2247" w:rsidP="00AA2247">
      <w:pPr>
        <w:numPr>
          <w:ilvl w:val="0"/>
          <w:numId w:val="14"/>
        </w:numPr>
        <w:spacing w:after="0" w:line="240" w:lineRule="auto"/>
        <w:ind w:firstLine="840"/>
        <w:jc w:val="both"/>
      </w:pPr>
      <w:r>
        <w:t>Prin dezbaterile publice asupra proiectelor de acte administrative;</w:t>
      </w:r>
    </w:p>
    <w:p w:rsidR="00AA2247" w:rsidRDefault="00AA2247" w:rsidP="00AA2247">
      <w:pPr>
        <w:numPr>
          <w:ilvl w:val="0"/>
          <w:numId w:val="14"/>
        </w:numPr>
        <w:spacing w:after="0" w:line="240" w:lineRule="auto"/>
        <w:ind w:firstLine="840"/>
        <w:jc w:val="both"/>
      </w:pPr>
      <w:r>
        <w:t>Prin participarea la şedinţele consiliului local;</w:t>
      </w:r>
    </w:p>
    <w:p w:rsidR="00AA2247" w:rsidRDefault="00AA2247" w:rsidP="00AA2247">
      <w:pPr>
        <w:numPr>
          <w:ilvl w:val="0"/>
          <w:numId w:val="14"/>
        </w:numPr>
        <w:spacing w:after="0" w:line="240" w:lineRule="auto"/>
        <w:ind w:firstLine="840"/>
        <w:jc w:val="both"/>
      </w:pPr>
      <w:r>
        <w:t>Prin alte forme de consultare directă a cetăţenilor, stabilite prin regulamentul de organizare şi funcţionare al consiliului.</w:t>
      </w:r>
    </w:p>
    <w:p w:rsidR="00AA2247" w:rsidRDefault="00AA2247" w:rsidP="00AA2247">
      <w:pPr>
        <w:ind w:firstLine="840"/>
        <w:jc w:val="both"/>
      </w:pPr>
      <w:r>
        <w:rPr>
          <w:b/>
        </w:rPr>
        <w:t xml:space="preserve">Art. 22. </w:t>
      </w:r>
      <w:r>
        <w:t>– (1) În funcţie de obiectul referendumului local, modalitatea de organizare şi validare a acestuia se realizează cu respectarea prevederilor Legii nr. 3/2000 privind organizarea şi desfăşurarea referendumului, cu modificările şi completările ulterioare sau ale Ordonanţei de urgenţă a Guvernului nr. 57/2019, cu modificările şi completările ulterioare.</w:t>
      </w:r>
    </w:p>
    <w:p w:rsidR="00AA2247" w:rsidRDefault="00AA2247" w:rsidP="00AA2247">
      <w:pPr>
        <w:ind w:firstLine="840"/>
        <w:jc w:val="both"/>
      </w:pPr>
      <w:r>
        <w:t>(2) Referendumul local se poate organiza în toate satele şi localităţile componente ale comunei ori numai în unele dintre acestea.</w:t>
      </w:r>
    </w:p>
    <w:p w:rsidR="00AA2247" w:rsidRDefault="00AA2247" w:rsidP="00AA2247">
      <w:pPr>
        <w:ind w:firstLine="840"/>
        <w:jc w:val="both"/>
      </w:pPr>
    </w:p>
    <w:p w:rsidR="00AA2247" w:rsidRDefault="00AA2247" w:rsidP="00AA2247">
      <w:pPr>
        <w:jc w:val="center"/>
        <w:rPr>
          <w:b/>
        </w:rPr>
      </w:pPr>
      <w:r>
        <w:rPr>
          <w:b/>
        </w:rPr>
        <w:t>CAPITOLUL XI.</w:t>
      </w:r>
    </w:p>
    <w:p w:rsidR="00AA2247" w:rsidRDefault="00AA2247" w:rsidP="00AA2247">
      <w:pPr>
        <w:jc w:val="center"/>
        <w:rPr>
          <w:b/>
        </w:rPr>
      </w:pPr>
      <w:r>
        <w:rPr>
          <w:b/>
        </w:rPr>
        <w:t>Cooperare sau asociere</w:t>
      </w:r>
    </w:p>
    <w:p w:rsidR="00AA2247" w:rsidRDefault="00AA2247" w:rsidP="00AA2247">
      <w:pPr>
        <w:jc w:val="both"/>
        <w:rPr>
          <w:b/>
        </w:rPr>
      </w:pPr>
    </w:p>
    <w:p w:rsidR="00AA2247" w:rsidRDefault="00AA2247" w:rsidP="00AA2247">
      <w:pPr>
        <w:ind w:firstLine="840"/>
        <w:jc w:val="both"/>
      </w:pPr>
      <w:r>
        <w:rPr>
          <w:b/>
        </w:rPr>
        <w:t xml:space="preserve">Art. 23. </w:t>
      </w:r>
      <w:r>
        <w:t xml:space="preserve">– COMUNA REMETEA, judeţul BIHOR, se asociază sau cooperează, după caz, cu persoane juridice de drept public sau de drept privat române sau străine, în vederea finanţării şi realizării în comun a </w:t>
      </w:r>
      <w:r>
        <w:lastRenderedPageBreak/>
        <w:t>unor acţiuni, lucrări, servicii sau proiecte de interes public local cu respectarea prevederilor art. 89 din Ordonanţa de urgenţă a Guvernului nr. 57/2019, cu modificările şi completările ulterioare.</w:t>
      </w:r>
    </w:p>
    <w:p w:rsidR="00AA2247" w:rsidRDefault="00AA2247" w:rsidP="00AA2247">
      <w:pPr>
        <w:ind w:firstLine="840"/>
        <w:jc w:val="both"/>
      </w:pPr>
      <w:r>
        <w:rPr>
          <w:b/>
        </w:rPr>
        <w:t xml:space="preserve">Art. 24. </w:t>
      </w:r>
      <w:r>
        <w:t>– (1) COMUNA REMETEA, judeţul BIHOR, aderă la asociaţii naţionale şi internaţionale ale autorităţilor administraţiei publice locale, în vederea promovării unor interese comune.</w:t>
      </w:r>
    </w:p>
    <w:p w:rsidR="00AA2247" w:rsidRDefault="00AA2247" w:rsidP="00AA2247">
      <w:pPr>
        <w:ind w:firstLine="840"/>
        <w:jc w:val="both"/>
      </w:pPr>
      <w:r>
        <w:t>(2) Lista cu denumirea înfrăţirilor, cooperărilor sau asocierilor încheiate de COMUNA REMETEA, judeţul BIHOR, se regăseşte în anexa nr. 12 la prezentul statut.</w:t>
      </w:r>
    </w:p>
    <w:p w:rsidR="00AA2247" w:rsidRDefault="00AA2247" w:rsidP="00AA2247">
      <w:pPr>
        <w:ind w:firstLine="840"/>
        <w:jc w:val="both"/>
      </w:pPr>
      <w:r>
        <w:rPr>
          <w:b/>
        </w:rPr>
        <w:t>Art. 25.</w:t>
      </w:r>
      <w:r>
        <w:t xml:space="preserve"> – Programele, proiectele sau activităţile, după caz, a căror finanţare se asigură din bugetul local, prin care se promovează/consolidează elemente de identitate locală de natură culturală, istorică, obiceiuri şi/sau tradiţii, se regăsesc în anexa nr. 13 la prezentul statut.</w:t>
      </w:r>
    </w:p>
    <w:p w:rsidR="00AA2247" w:rsidRDefault="00AA2247" w:rsidP="00AA2247">
      <w:pPr>
        <w:ind w:firstLine="840"/>
        <w:jc w:val="both"/>
      </w:pPr>
    </w:p>
    <w:p w:rsidR="00AA2247" w:rsidRDefault="00AA2247" w:rsidP="00AA2247">
      <w:pPr>
        <w:jc w:val="center"/>
        <w:rPr>
          <w:b/>
        </w:rPr>
      </w:pPr>
      <w:r>
        <w:rPr>
          <w:b/>
        </w:rPr>
        <w:t>CAPITOLUL XII.</w:t>
      </w:r>
    </w:p>
    <w:p w:rsidR="00AA2247" w:rsidRDefault="00AA2247" w:rsidP="00AA2247">
      <w:pPr>
        <w:jc w:val="center"/>
        <w:rPr>
          <w:b/>
        </w:rPr>
      </w:pPr>
      <w:r>
        <w:rPr>
          <w:b/>
        </w:rPr>
        <w:t>Dispoziţii finale şi tranzitorii</w:t>
      </w:r>
    </w:p>
    <w:p w:rsidR="00AA2247" w:rsidRDefault="00AA2247" w:rsidP="00AA2247">
      <w:pPr>
        <w:jc w:val="both"/>
        <w:rPr>
          <w:b/>
        </w:rPr>
      </w:pPr>
    </w:p>
    <w:p w:rsidR="00AA2247" w:rsidRDefault="00AA2247" w:rsidP="00AA2247">
      <w:pPr>
        <w:ind w:firstLine="840"/>
        <w:jc w:val="both"/>
      </w:pPr>
      <w:r>
        <w:rPr>
          <w:b/>
        </w:rPr>
        <w:t xml:space="preserve">Art. 26. </w:t>
      </w:r>
      <w:r>
        <w:t>– Anexele nr. 1 – 13 fac parte integrantă di prezentul statut, aprobat prin Hotărârea Consiliului Local nr. din</w:t>
      </w:r>
    </w:p>
    <w:p w:rsidR="00AA2247" w:rsidRDefault="00AA2247" w:rsidP="00AA2247">
      <w:pPr>
        <w:ind w:firstLine="840"/>
        <w:jc w:val="both"/>
      </w:pPr>
      <w:r>
        <w:rPr>
          <w:b/>
        </w:rPr>
        <w:t xml:space="preserve">Art. 27. </w:t>
      </w:r>
      <w:r>
        <w:t>– Orice modificare care are ca obiect modificarea Statutului COMUNEI REMETEA, judeţul BIHOR, sau a anexelor acestuia se realizează numai prin hotărâre a autorităţii deliberative.</w:t>
      </w:r>
    </w:p>
    <w:p w:rsidR="00AA2247" w:rsidRDefault="00AA2247" w:rsidP="00AA2247">
      <w:pPr>
        <w:ind w:firstLine="840"/>
        <w:jc w:val="both"/>
      </w:pPr>
      <w:r>
        <w:rPr>
          <w:b/>
        </w:rPr>
        <w:t>Art. 28.</w:t>
      </w:r>
      <w:r>
        <w:t xml:space="preserve"> – Anexa nr. 10 la prezentul statut se actualizează ori de câte ori intervin evenimente de natură juridică.</w:t>
      </w:r>
    </w:p>
    <w:p w:rsidR="00AA2247" w:rsidRDefault="00AA2247" w:rsidP="00AA2247">
      <w:pPr>
        <w:ind w:firstLine="840"/>
        <w:jc w:val="both"/>
      </w:pPr>
      <w:r>
        <w:rPr>
          <w:b/>
        </w:rPr>
        <w:t xml:space="preserve">Art. 29. </w:t>
      </w:r>
      <w:r>
        <w:t>– Prezentul statut şi anexele acestuia, cu excepţia celei prevăzute la art. 28 se actualizează, în funcţie de modificările şi completările apărute la nivelul elementelor specifice ale acestora, cel puţin o dată pe an.</w:t>
      </w:r>
    </w:p>
    <w:p w:rsidR="00AA2247" w:rsidRDefault="00AA2247" w:rsidP="00AA2247">
      <w:pPr>
        <w:ind w:firstLine="840"/>
        <w:jc w:val="both"/>
      </w:pPr>
    </w:p>
    <w:p w:rsidR="00AA2247" w:rsidRDefault="00AA2247" w:rsidP="00AA2247">
      <w:pPr>
        <w:ind w:firstLine="840"/>
        <w:jc w:val="both"/>
        <w:rPr>
          <w:b/>
        </w:rPr>
      </w:pPr>
      <w:r>
        <w:t xml:space="preserve">                 </w:t>
      </w:r>
      <w:r>
        <w:rPr>
          <w:b/>
        </w:rPr>
        <w:t>Primar,                                                      Secretar general al comunei delegat,</w:t>
      </w:r>
    </w:p>
    <w:p w:rsidR="00AA2247" w:rsidRDefault="00AA2247" w:rsidP="00AA2247">
      <w:pPr>
        <w:ind w:firstLine="840"/>
        <w:jc w:val="both"/>
        <w:rPr>
          <w:b/>
        </w:rPr>
      </w:pPr>
      <w:r>
        <w:rPr>
          <w:b/>
        </w:rPr>
        <w:t xml:space="preserve">      Copil Ionel Stelian                                                          Szabo Viorica Marinela</w:t>
      </w:r>
    </w:p>
    <w:p w:rsidR="00AA2247" w:rsidRDefault="00AA2247" w:rsidP="00AA2247">
      <w:pPr>
        <w:ind w:firstLine="840"/>
        <w:jc w:val="both"/>
      </w:pPr>
    </w:p>
    <w:p w:rsidR="00AA2247" w:rsidRDefault="00AA2247" w:rsidP="00AA2247">
      <w:pPr>
        <w:ind w:firstLine="840"/>
        <w:jc w:val="both"/>
      </w:pPr>
    </w:p>
    <w:p w:rsidR="00AA2247" w:rsidRDefault="00AA2247" w:rsidP="00AA2247">
      <w:pPr>
        <w:ind w:firstLine="840"/>
        <w:jc w:val="both"/>
      </w:pPr>
    </w:p>
    <w:p w:rsidR="00AA2247" w:rsidRDefault="00AA2247" w:rsidP="00AA2247">
      <w:pPr>
        <w:ind w:firstLine="840"/>
        <w:jc w:val="both"/>
      </w:pPr>
    </w:p>
    <w:p w:rsidR="00AA2247" w:rsidRDefault="00AA2247" w:rsidP="00AA2247">
      <w:pPr>
        <w:ind w:firstLine="840"/>
        <w:jc w:val="both"/>
      </w:pPr>
    </w:p>
    <w:p w:rsidR="00AA2247" w:rsidRDefault="00AA2247" w:rsidP="00AA2247">
      <w:pPr>
        <w:ind w:firstLine="840"/>
        <w:jc w:val="both"/>
      </w:pPr>
    </w:p>
    <w:p w:rsidR="00AA2247" w:rsidRDefault="00AA2247" w:rsidP="00AA2247">
      <w:pPr>
        <w:ind w:firstLine="840"/>
        <w:jc w:val="both"/>
      </w:pPr>
    </w:p>
    <w:p w:rsidR="00AA2247" w:rsidRDefault="00AA2247" w:rsidP="00AA2247">
      <w:pPr>
        <w:ind w:firstLine="840"/>
        <w:jc w:val="both"/>
      </w:pPr>
    </w:p>
    <w:p w:rsidR="00AA2247" w:rsidRDefault="00AA2247" w:rsidP="00AA2247">
      <w:pPr>
        <w:ind w:firstLine="840"/>
        <w:jc w:val="both"/>
      </w:pPr>
    </w:p>
    <w:p w:rsidR="00AA2247" w:rsidRDefault="00AA2247" w:rsidP="00AA2247">
      <w:pPr>
        <w:ind w:firstLine="840"/>
        <w:jc w:val="both"/>
      </w:pPr>
    </w:p>
    <w:p w:rsidR="00AA2247" w:rsidRDefault="00AA2247" w:rsidP="00AA2247">
      <w:pPr>
        <w:ind w:firstLine="840"/>
        <w:jc w:val="both"/>
      </w:pPr>
    </w:p>
    <w:p w:rsidR="00AA2247" w:rsidRDefault="00AA2247" w:rsidP="00AA2247">
      <w:pPr>
        <w:ind w:firstLine="840"/>
        <w:jc w:val="both"/>
      </w:pPr>
    </w:p>
    <w:p w:rsidR="00AA2247" w:rsidRDefault="00AA2247" w:rsidP="00AA2247">
      <w:pPr>
        <w:ind w:firstLine="840"/>
        <w:jc w:val="both"/>
      </w:pPr>
    </w:p>
    <w:p w:rsidR="00AA2247" w:rsidRDefault="00AA2247" w:rsidP="00AA2247">
      <w:pPr>
        <w:ind w:firstLine="840"/>
        <w:jc w:val="both"/>
      </w:pPr>
    </w:p>
    <w:p w:rsidR="00AA2247" w:rsidRDefault="00AA2247" w:rsidP="00AA2247">
      <w:pPr>
        <w:ind w:firstLine="840"/>
        <w:jc w:val="both"/>
      </w:pPr>
    </w:p>
    <w:p w:rsidR="00AA2247" w:rsidRDefault="00AA2247" w:rsidP="00AA2247">
      <w:pPr>
        <w:ind w:firstLine="840"/>
        <w:jc w:val="both"/>
      </w:pPr>
    </w:p>
    <w:p w:rsidR="00AA2247" w:rsidRDefault="00AA2247" w:rsidP="00AA2247">
      <w:pPr>
        <w:ind w:firstLine="840"/>
        <w:jc w:val="both"/>
      </w:pPr>
    </w:p>
    <w:p w:rsidR="00AA2247" w:rsidRDefault="00AA2247" w:rsidP="00AA2247">
      <w:pPr>
        <w:ind w:firstLine="840"/>
        <w:jc w:val="both"/>
      </w:pPr>
    </w:p>
    <w:p w:rsidR="00AA2247" w:rsidRDefault="00AA2247" w:rsidP="00AA2247">
      <w:pPr>
        <w:ind w:firstLine="840"/>
        <w:jc w:val="both"/>
      </w:pPr>
    </w:p>
    <w:p w:rsidR="00AA2247" w:rsidRDefault="00AA2247" w:rsidP="00AA2247">
      <w:pPr>
        <w:ind w:firstLine="840"/>
        <w:jc w:val="both"/>
      </w:pPr>
    </w:p>
    <w:p w:rsidR="00AA2247" w:rsidRDefault="00AA2247" w:rsidP="00AA2247">
      <w:pPr>
        <w:ind w:firstLine="840"/>
        <w:jc w:val="both"/>
      </w:pPr>
    </w:p>
    <w:p w:rsidR="00AA2247" w:rsidRDefault="00AA2247" w:rsidP="00AA2247">
      <w:pPr>
        <w:ind w:firstLine="840"/>
        <w:jc w:val="both"/>
      </w:pPr>
    </w:p>
    <w:p w:rsidR="00AA2247" w:rsidRDefault="00AA2247" w:rsidP="00AA2247">
      <w:pPr>
        <w:ind w:firstLine="840"/>
        <w:jc w:val="both"/>
      </w:pPr>
    </w:p>
    <w:p w:rsidR="00AA2247" w:rsidRDefault="00AA2247" w:rsidP="00AA2247">
      <w:pPr>
        <w:ind w:firstLine="840"/>
        <w:jc w:val="both"/>
      </w:pPr>
    </w:p>
    <w:p w:rsidR="00AA2247" w:rsidRDefault="00AA2247" w:rsidP="00AA2247">
      <w:pPr>
        <w:ind w:firstLine="840"/>
        <w:jc w:val="both"/>
      </w:pPr>
    </w:p>
    <w:p w:rsidR="00AA2247" w:rsidRDefault="00AA2247" w:rsidP="00AA2247">
      <w:pPr>
        <w:ind w:firstLine="840"/>
        <w:jc w:val="both"/>
      </w:pPr>
    </w:p>
    <w:p w:rsidR="00AA2247" w:rsidRDefault="00AA2247" w:rsidP="00AA2247">
      <w:pPr>
        <w:ind w:firstLine="840"/>
        <w:jc w:val="both"/>
      </w:pPr>
    </w:p>
    <w:p w:rsidR="00AA2247" w:rsidRDefault="00AA2247" w:rsidP="00AA2247">
      <w:pPr>
        <w:ind w:firstLine="840"/>
        <w:jc w:val="both"/>
      </w:pPr>
    </w:p>
    <w:p w:rsidR="00AA2247" w:rsidRDefault="00AA2247" w:rsidP="00AA2247">
      <w:pPr>
        <w:ind w:firstLine="840"/>
        <w:jc w:val="both"/>
      </w:pPr>
    </w:p>
    <w:p w:rsidR="00AA2247" w:rsidRDefault="00AA2247" w:rsidP="00AA2247">
      <w:pPr>
        <w:ind w:firstLine="840"/>
        <w:jc w:val="both"/>
      </w:pPr>
    </w:p>
    <w:p w:rsidR="00AA2247" w:rsidRDefault="00AA2247" w:rsidP="00AA2247">
      <w:pPr>
        <w:ind w:firstLine="840"/>
        <w:jc w:val="both"/>
      </w:pPr>
    </w:p>
    <w:p w:rsidR="00AA2247" w:rsidRDefault="00AA2247" w:rsidP="00AA2247">
      <w:pPr>
        <w:ind w:firstLine="840"/>
        <w:jc w:val="both"/>
      </w:pPr>
    </w:p>
    <w:p w:rsidR="00AA2247" w:rsidRDefault="00AA2247" w:rsidP="00AA2247">
      <w:pPr>
        <w:ind w:firstLine="840"/>
        <w:jc w:val="both"/>
      </w:pPr>
    </w:p>
    <w:p w:rsidR="00AA2247" w:rsidRDefault="00AA2247" w:rsidP="00AA2247">
      <w:pPr>
        <w:ind w:firstLine="840"/>
        <w:jc w:val="right"/>
        <w:rPr>
          <w:b/>
        </w:rPr>
      </w:pPr>
      <w:r>
        <w:rPr>
          <w:b/>
        </w:rPr>
        <w:t>ANEXA nr. 1</w:t>
      </w:r>
    </w:p>
    <w:p w:rsidR="00AA2247" w:rsidRDefault="00AA2247" w:rsidP="00AA2247">
      <w:pPr>
        <w:ind w:firstLine="840"/>
        <w:jc w:val="right"/>
        <w:rPr>
          <w:b/>
        </w:rPr>
      </w:pPr>
    </w:p>
    <w:p w:rsidR="00AA2247" w:rsidRDefault="00AA2247" w:rsidP="00AA2247">
      <w:pPr>
        <w:jc w:val="center"/>
        <w:rPr>
          <w:b/>
        </w:rPr>
      </w:pPr>
      <w:r>
        <w:rPr>
          <w:b/>
        </w:rPr>
        <w:t>Prezentarea comunei Remetea</w:t>
      </w:r>
    </w:p>
    <w:p w:rsidR="00AA2247" w:rsidRDefault="00AA2247" w:rsidP="00AA2247">
      <w:pPr>
        <w:ind w:firstLine="840"/>
        <w:jc w:val="both"/>
        <w:rPr>
          <w:b/>
        </w:rPr>
      </w:pPr>
    </w:p>
    <w:p w:rsidR="00AA2247" w:rsidRDefault="00AA2247" w:rsidP="00AA2247">
      <w:pPr>
        <w:ind w:firstLine="840"/>
        <w:jc w:val="both"/>
        <w:rPr>
          <w:lang w:val="fr-FR"/>
        </w:rPr>
      </w:pPr>
      <w:r>
        <w:t xml:space="preserve">Comuna Remetea este situată în sud-estul judeţului Bihor, în depresiunea Beiuşului, la aprox. </w:t>
      </w:r>
      <w:r>
        <w:rPr>
          <w:lang w:val="fr-FR"/>
        </w:rPr>
        <w:t xml:space="preserve">70 de km de municipiul Oradea. </w:t>
      </w:r>
    </w:p>
    <w:p w:rsidR="00AA2247" w:rsidRDefault="00AA2247" w:rsidP="00AA2247">
      <w:pPr>
        <w:ind w:firstLine="840"/>
        <w:jc w:val="both"/>
      </w:pPr>
      <w:r>
        <w:lastRenderedPageBreak/>
        <w:t xml:space="preserve">Teritoriul administrativ al comunei Remetea se încadrează în ţinutul piemonturilor de sud din Munţii Pădurea Craiului. </w:t>
      </w:r>
    </w:p>
    <w:p w:rsidR="00AA2247" w:rsidRDefault="00AA2247" w:rsidP="00AA2247">
      <w:pPr>
        <w:ind w:firstLine="840"/>
        <w:jc w:val="both"/>
      </w:pPr>
      <w:r>
        <w:t xml:space="preserve">Satele comunei Remetea se întind pe o scară de altitudine medie între 200 şi 700 de metri, iar înălţimile cele mai mari sunt atinse prin Vârful Merişoru 695,5 m şi Măgura Meziadului 752,0 m, aflate în zona piemontană de nord – est a teritoriului satului Meziad. </w:t>
      </w:r>
    </w:p>
    <w:p w:rsidR="00AA2247" w:rsidRDefault="00AA2247" w:rsidP="00AA2247">
      <w:pPr>
        <w:ind w:firstLine="840"/>
        <w:jc w:val="both"/>
      </w:pPr>
      <w:r>
        <w:t xml:space="preserve">Din punct de vedere climatic, teritoriul comunei Remetea face parte din climatul temperat continental cu veri relative călduroase şi ierni blânde, cu un maxim al precipitatilor la sfârşitul primăverii şi începutul verii şi un deficit de umiditate în lunile iulie, august şi chiar septembrie. Temperatura medie anuală este de 10,5 °C, iar suma precipitaţiilor este de 635,0 mm, în zona de şes şi colinară de altitudine mică, iar în zona muntoasă variază între 4-8 °C. </w:t>
      </w:r>
    </w:p>
    <w:p w:rsidR="00AA2247" w:rsidRDefault="00AA2247" w:rsidP="00AA2247">
      <w:pPr>
        <w:ind w:firstLine="840"/>
        <w:jc w:val="both"/>
      </w:pPr>
      <w:r>
        <w:t xml:space="preserve">Clima Munţilor Pădurea Craiului este caracteristică zonelor deluroase. În aceşti munţi nu se poate vorbi de etaje climatice, altitudinea relativ mică a masivului nepermiţând instalarea unui climat aspru de tip subalpin. Totusi văile din sud-estul regiunii păstreaza aproape în permanenţă o climă mai rece ce a permis dezvoltarea pădurilor de răşinoase. Precipitaţiile abundente se datorează în special curenţilor de aer incărcaţi cu vapori de apă ce vin din câmpia Tisei şi întâlnesc bariera împădurită şi mai înaltă a Pădurii Craiului (unde se produce şi condensarea). </w:t>
      </w:r>
    </w:p>
    <w:p w:rsidR="00AA2247" w:rsidRDefault="00AA2247" w:rsidP="00AA2247">
      <w:pPr>
        <w:ind w:firstLine="840"/>
        <w:jc w:val="both"/>
      </w:pPr>
      <w:r>
        <w:t xml:space="preserve">Perioadele de umiditate ridicată, cum ar fi în general sfârşitul lunii mai şi prima jumătate a lui iunie, alternează cu perioade în care precipitaţiile sunt foarte sărace. Iarna propriu-zisă se instalează la sfârşitul lunii decembrie. </w:t>
      </w:r>
    </w:p>
    <w:p w:rsidR="00AA2247" w:rsidRDefault="00AA2247" w:rsidP="00AA2247">
      <w:pPr>
        <w:ind w:firstLine="840"/>
        <w:jc w:val="both"/>
      </w:pPr>
      <w:r>
        <w:t xml:space="preserve">În Pădurea Craiului etajarea vegetaţiei este mai puţin evidenţiată, întinsele păduri de foioase sunt întrerupte de poieni largi, instalate în special în platourile carstice. În pădurile de foioase dominant este fagul, mai rar se întâlnesc gorunul, castanul sălbatic, carpenul, mesteacănul, platanul de munte şi cireşul iar ca arbuşti alunul. </w:t>
      </w:r>
    </w:p>
    <w:p w:rsidR="00AA2247" w:rsidRDefault="00AA2247" w:rsidP="00AA2247">
      <w:pPr>
        <w:ind w:firstLine="840"/>
        <w:jc w:val="both"/>
      </w:pPr>
      <w:r>
        <w:rPr>
          <w:lang w:val="fr-FR"/>
        </w:rPr>
        <w:t>Din punct de vedere cantitativ şi calitativ producţiile obţinute la majoritatea plantelor de cultură din zonă pot fi considerate bune.</w:t>
      </w:r>
      <w:r>
        <w:t xml:space="preserve"> </w:t>
      </w:r>
    </w:p>
    <w:p w:rsidR="00AA2247" w:rsidRDefault="00AA2247" w:rsidP="00AA2247">
      <w:pPr>
        <w:ind w:firstLine="840"/>
        <w:jc w:val="both"/>
      </w:pPr>
      <w:r>
        <w:rPr>
          <w:lang w:val="fr-FR"/>
        </w:rPr>
        <w:t>Condiţiile naturale, rezultate din însumarea de frământări geologice, de acţiuni ale agenţilor morfogenetici precum şi de activităţi umane, au determinat pe suprafaţa comunei apariţia unor aspecte complexe de relief care se caracterizează prin apariţia relativ uniformă a trei trepte de relief: zona de şes, zona colinară şi zona de munte.</w:t>
      </w:r>
      <w:r>
        <w:t xml:space="preserve"> </w:t>
      </w:r>
    </w:p>
    <w:p w:rsidR="00AA2247" w:rsidRDefault="00AA2247" w:rsidP="00AA2247">
      <w:pPr>
        <w:ind w:firstLine="840"/>
        <w:jc w:val="both"/>
      </w:pPr>
      <w:r>
        <w:t xml:space="preserve">Ceea ce caracterizează însă această zonă a Apusenilor este multiturinea dolinelor instalate pe platourile carstice, ca şi numărul mare al pierderilor şi ivirilor de apă. </w:t>
      </w:r>
    </w:p>
    <w:p w:rsidR="00AA2247" w:rsidRDefault="00AA2247" w:rsidP="00AA2247">
      <w:pPr>
        <w:ind w:firstLine="840"/>
        <w:jc w:val="both"/>
      </w:pPr>
      <w:r>
        <w:t xml:space="preserve">Vârsta geologică a teritoriului studiat este legată de tectonica părţii apusene a Carpaţilor Occidentali care în neogen a fost supus unor scufundări tectonice. </w:t>
      </w:r>
    </w:p>
    <w:p w:rsidR="00AA2247" w:rsidRDefault="00AA2247" w:rsidP="00AA2247">
      <w:pPr>
        <w:ind w:firstLine="840"/>
        <w:jc w:val="both"/>
      </w:pPr>
      <w:r>
        <w:t xml:space="preserve">Peştera Meziad este un obiectiv speologic şi turistic important, care se află situată în versantul drept al văii Peşterii la 3,74 km amonte de confluenţa cu Valea Meziadului, bazinul văii Crişul Negru, comuna Remetea, judeţul Bihor. </w:t>
      </w:r>
    </w:p>
    <w:p w:rsidR="00AA2247" w:rsidRDefault="00AA2247" w:rsidP="00AA2247">
      <w:pPr>
        <w:ind w:firstLine="840"/>
        <w:jc w:val="both"/>
      </w:pPr>
      <w:r>
        <w:t xml:space="preserve">Valea Meziadului se găseşte în extremitatea sud-estică a Munţilor Pădurea Craiului, la contactul cu depresiunea Beiuşului, şi aparţine din punct de vedere hidrografic bazinului văii Crişului Negru. </w:t>
      </w:r>
    </w:p>
    <w:p w:rsidR="00AA2247" w:rsidRDefault="00AA2247" w:rsidP="00AA2247">
      <w:pPr>
        <w:ind w:firstLine="840"/>
        <w:jc w:val="both"/>
      </w:pPr>
      <w:r>
        <w:rPr>
          <w:lang w:val="fr-FR"/>
        </w:rPr>
        <w:t>Peştera Meziad este una dintre puţinele cavităţi naturale de mari dimensiuni de pe teritoriul României accesibilă de la punctul de pătrundere al apelor în  masivul calcaros, până la reapariţia la zi a acestora. Peştera se dezvoltă pe  trei nivele de carstificare distincte:</w:t>
      </w:r>
    </w:p>
    <w:p w:rsidR="00AA2247" w:rsidRDefault="00AA2247" w:rsidP="00AA2247">
      <w:pPr>
        <w:ind w:firstLine="1026"/>
        <w:jc w:val="both"/>
        <w:rPr>
          <w:lang w:val="fr-FR"/>
        </w:rPr>
      </w:pPr>
      <w:r>
        <w:rPr>
          <w:lang w:val="fr-FR"/>
        </w:rPr>
        <w:lastRenderedPageBreak/>
        <w:t>- Nivelul fosil, superior, este o reţea labirintică de galerii cu secţiuni eterogene, în general cu secţiuni transversale mai mici decât nivelul subfosil, intermediar. Ansamblul de galerii din cadrul nivelului superior descrie un arc de cerc şi cumuleaza peste 3,4 km de galerii.</w:t>
      </w:r>
    </w:p>
    <w:p w:rsidR="00AA2247" w:rsidRDefault="00AA2247" w:rsidP="00AA2247">
      <w:pPr>
        <w:ind w:firstLine="1026"/>
        <w:jc w:val="both"/>
        <w:rPr>
          <w:lang w:val="fr-FR"/>
        </w:rPr>
      </w:pPr>
      <w:r>
        <w:rPr>
          <w:lang w:val="fr-FR"/>
        </w:rPr>
        <w:t>- Nivelul subfosil, intermediar, oferă cele mai mari spaţii de pe parcursul peşterii. Sectiunea transversală medie a galeriilor componente este de peste 10/10 m, desfăşurarea în plan a reţelei fiind dendrică. Galeria Principală este parcursă de un pârâu subteran, cu caracter temporar al curgerii, care recepţionează un număr de 3 afluenţi mai importanţi, de asemenea temporari. Lungimea totală a nivelului subfosil depăşeşte 1,8 km.</w:t>
      </w:r>
    </w:p>
    <w:p w:rsidR="00AA2247" w:rsidRDefault="00AA2247" w:rsidP="00AA2247">
      <w:pPr>
        <w:ind w:firstLine="1026"/>
        <w:jc w:val="both"/>
        <w:rPr>
          <w:lang w:val="fr-FR"/>
        </w:rPr>
      </w:pPr>
      <w:r>
        <w:rPr>
          <w:lang w:val="fr-FR"/>
        </w:rPr>
        <w:t xml:space="preserve">- Nivelul inferior activ, este inundat aproape în întregime fiind accesibil doar pe distanţe minore.      </w:t>
      </w:r>
    </w:p>
    <w:p w:rsidR="00AA2247" w:rsidRDefault="00AA2247" w:rsidP="00AA2247">
      <w:pPr>
        <w:ind w:firstLine="1026"/>
        <w:jc w:val="both"/>
        <w:rPr>
          <w:lang w:val="fr-FR"/>
        </w:rPr>
      </w:pPr>
      <w:r>
        <w:rPr>
          <w:lang w:val="fr-FR"/>
        </w:rPr>
        <w:t>Peştera Meziad este una din peşterile României unde au fost semnalate colonii de lilieci încă de la începutul secolului trecut. De asemenea, ea este bogată în depozite paleonologice şi vestigii arheologice.</w:t>
      </w:r>
    </w:p>
    <w:p w:rsidR="00AA2247" w:rsidRDefault="00AA2247" w:rsidP="00AA2247">
      <w:pPr>
        <w:ind w:firstLine="1026"/>
        <w:jc w:val="both"/>
        <w:rPr>
          <w:lang w:val="en-GB"/>
        </w:rPr>
      </w:pPr>
      <w:r>
        <w:rPr>
          <w:lang w:val="en-GB"/>
        </w:rPr>
        <w:t xml:space="preserve">Suprafeţele intravilanului şi extravilanului în comuna Remetea, sunt: </w:t>
      </w:r>
    </w:p>
    <w:p w:rsidR="00AA2247" w:rsidRDefault="00AA2247" w:rsidP="00AA2247">
      <w:pPr>
        <w:ind w:firstLine="1026"/>
        <w:jc w:val="both"/>
        <w:rPr>
          <w:lang w:val="en-GB"/>
        </w:rPr>
      </w:pPr>
    </w:p>
    <w:tbl>
      <w:tblPr>
        <w:tblStyle w:val="Tabelgril"/>
        <w:tblW w:w="0" w:type="auto"/>
        <w:tblInd w:w="0" w:type="dxa"/>
        <w:tblLook w:val="01E0" w:firstRow="1" w:lastRow="1" w:firstColumn="1" w:lastColumn="1" w:noHBand="0" w:noVBand="0"/>
      </w:tblPr>
      <w:tblGrid>
        <w:gridCol w:w="3281"/>
        <w:gridCol w:w="3285"/>
        <w:gridCol w:w="3287"/>
      </w:tblGrid>
      <w:tr w:rsidR="00AA2247" w:rsidTr="00AA2247">
        <w:tc>
          <w:tcPr>
            <w:tcW w:w="3490" w:type="dxa"/>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rPr>
                <w:b/>
                <w:lang w:val="en-GB"/>
              </w:rPr>
            </w:pPr>
            <w:r>
              <w:rPr>
                <w:b/>
                <w:lang w:val="en-GB"/>
              </w:rPr>
              <w:t>Sat</w:t>
            </w:r>
          </w:p>
        </w:tc>
        <w:tc>
          <w:tcPr>
            <w:tcW w:w="3490" w:type="dxa"/>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rPr>
                <w:b/>
                <w:lang w:val="en-GB"/>
              </w:rPr>
            </w:pPr>
            <w:r>
              <w:rPr>
                <w:b/>
                <w:lang w:val="en-GB"/>
              </w:rPr>
              <w:t>Suprafaţa intravilan (ha)</w:t>
            </w:r>
          </w:p>
        </w:tc>
        <w:tc>
          <w:tcPr>
            <w:tcW w:w="3491" w:type="dxa"/>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rPr>
                <w:b/>
                <w:lang w:val="en-GB"/>
              </w:rPr>
            </w:pPr>
            <w:r>
              <w:rPr>
                <w:b/>
                <w:lang w:val="en-GB"/>
              </w:rPr>
              <w:t>Suprafaţa extravilan (ha)</w:t>
            </w:r>
          </w:p>
        </w:tc>
      </w:tr>
      <w:tr w:rsidR="00AA2247" w:rsidTr="00AA2247">
        <w:tc>
          <w:tcPr>
            <w:tcW w:w="3490" w:type="dxa"/>
            <w:tcBorders>
              <w:top w:val="single" w:sz="4" w:space="0" w:color="auto"/>
              <w:left w:val="single" w:sz="4" w:space="0" w:color="auto"/>
              <w:bottom w:val="single" w:sz="4" w:space="0" w:color="auto"/>
              <w:right w:val="single" w:sz="4" w:space="0" w:color="auto"/>
            </w:tcBorders>
            <w:hideMark/>
          </w:tcPr>
          <w:p w:rsidR="00AA2247" w:rsidRDefault="00AA2247">
            <w:pPr>
              <w:jc w:val="both"/>
              <w:rPr>
                <w:lang w:val="en-GB"/>
              </w:rPr>
            </w:pPr>
            <w:r>
              <w:rPr>
                <w:lang w:val="en-GB"/>
              </w:rPr>
              <w:t xml:space="preserve">Remetea </w:t>
            </w:r>
          </w:p>
        </w:tc>
        <w:tc>
          <w:tcPr>
            <w:tcW w:w="3490" w:type="dxa"/>
            <w:tcBorders>
              <w:top w:val="single" w:sz="4" w:space="0" w:color="auto"/>
              <w:left w:val="single" w:sz="4" w:space="0" w:color="auto"/>
              <w:bottom w:val="single" w:sz="4" w:space="0" w:color="auto"/>
              <w:right w:val="single" w:sz="4" w:space="0" w:color="auto"/>
            </w:tcBorders>
            <w:hideMark/>
          </w:tcPr>
          <w:p w:rsidR="00AA2247" w:rsidRDefault="00AA2247">
            <w:pPr>
              <w:jc w:val="center"/>
              <w:rPr>
                <w:lang w:val="en-GB"/>
              </w:rPr>
            </w:pPr>
            <w:r>
              <w:rPr>
                <w:lang w:val="en-GB"/>
              </w:rPr>
              <w:t>219,9</w:t>
            </w:r>
          </w:p>
        </w:tc>
        <w:tc>
          <w:tcPr>
            <w:tcW w:w="3491" w:type="dxa"/>
            <w:tcBorders>
              <w:top w:val="single" w:sz="4" w:space="0" w:color="auto"/>
              <w:left w:val="single" w:sz="4" w:space="0" w:color="auto"/>
              <w:bottom w:val="single" w:sz="4" w:space="0" w:color="auto"/>
              <w:right w:val="single" w:sz="4" w:space="0" w:color="auto"/>
            </w:tcBorders>
            <w:hideMark/>
          </w:tcPr>
          <w:p w:rsidR="00AA2247" w:rsidRDefault="00AA2247">
            <w:pPr>
              <w:jc w:val="center"/>
              <w:rPr>
                <w:lang w:val="en-GB"/>
              </w:rPr>
            </w:pPr>
            <w:r>
              <w:rPr>
                <w:lang w:val="en-GB"/>
              </w:rPr>
              <w:t>1547,21</w:t>
            </w:r>
          </w:p>
        </w:tc>
      </w:tr>
      <w:tr w:rsidR="00AA2247" w:rsidTr="00AA2247">
        <w:tc>
          <w:tcPr>
            <w:tcW w:w="3490" w:type="dxa"/>
            <w:tcBorders>
              <w:top w:val="single" w:sz="4" w:space="0" w:color="auto"/>
              <w:left w:val="single" w:sz="4" w:space="0" w:color="auto"/>
              <w:bottom w:val="single" w:sz="4" w:space="0" w:color="auto"/>
              <w:right w:val="single" w:sz="4" w:space="0" w:color="auto"/>
            </w:tcBorders>
            <w:hideMark/>
          </w:tcPr>
          <w:p w:rsidR="00AA2247" w:rsidRDefault="00AA2247">
            <w:pPr>
              <w:jc w:val="both"/>
              <w:rPr>
                <w:lang w:val="en-GB"/>
              </w:rPr>
            </w:pPr>
            <w:r>
              <w:rPr>
                <w:lang w:val="en-GB"/>
              </w:rPr>
              <w:t xml:space="preserve">Meziad </w:t>
            </w:r>
          </w:p>
        </w:tc>
        <w:tc>
          <w:tcPr>
            <w:tcW w:w="3490" w:type="dxa"/>
            <w:tcBorders>
              <w:top w:val="single" w:sz="4" w:space="0" w:color="auto"/>
              <w:left w:val="single" w:sz="4" w:space="0" w:color="auto"/>
              <w:bottom w:val="single" w:sz="4" w:space="0" w:color="auto"/>
              <w:right w:val="single" w:sz="4" w:space="0" w:color="auto"/>
            </w:tcBorders>
            <w:hideMark/>
          </w:tcPr>
          <w:p w:rsidR="00AA2247" w:rsidRDefault="00AA2247">
            <w:pPr>
              <w:jc w:val="center"/>
              <w:rPr>
                <w:lang w:val="en-GB"/>
              </w:rPr>
            </w:pPr>
            <w:r>
              <w:rPr>
                <w:lang w:val="en-GB"/>
              </w:rPr>
              <w:t>366,16</w:t>
            </w:r>
          </w:p>
        </w:tc>
        <w:tc>
          <w:tcPr>
            <w:tcW w:w="3491" w:type="dxa"/>
            <w:tcBorders>
              <w:top w:val="single" w:sz="4" w:space="0" w:color="auto"/>
              <w:left w:val="single" w:sz="4" w:space="0" w:color="auto"/>
              <w:bottom w:val="single" w:sz="4" w:space="0" w:color="auto"/>
              <w:right w:val="single" w:sz="4" w:space="0" w:color="auto"/>
            </w:tcBorders>
            <w:hideMark/>
          </w:tcPr>
          <w:p w:rsidR="00AA2247" w:rsidRDefault="00AA2247">
            <w:pPr>
              <w:jc w:val="center"/>
              <w:rPr>
                <w:lang w:val="en-GB"/>
              </w:rPr>
            </w:pPr>
            <w:r>
              <w:rPr>
                <w:lang w:val="en-GB"/>
              </w:rPr>
              <w:t>2982,71</w:t>
            </w:r>
          </w:p>
        </w:tc>
      </w:tr>
      <w:tr w:rsidR="00AA2247" w:rsidTr="00AA2247">
        <w:tc>
          <w:tcPr>
            <w:tcW w:w="3490" w:type="dxa"/>
            <w:tcBorders>
              <w:top w:val="single" w:sz="4" w:space="0" w:color="auto"/>
              <w:left w:val="single" w:sz="4" w:space="0" w:color="auto"/>
              <w:bottom w:val="single" w:sz="4" w:space="0" w:color="auto"/>
              <w:right w:val="single" w:sz="4" w:space="0" w:color="auto"/>
            </w:tcBorders>
            <w:hideMark/>
          </w:tcPr>
          <w:p w:rsidR="00AA2247" w:rsidRDefault="00AA2247">
            <w:pPr>
              <w:jc w:val="both"/>
              <w:rPr>
                <w:lang w:val="en-GB"/>
              </w:rPr>
            </w:pPr>
            <w:r>
              <w:rPr>
                <w:lang w:val="en-GB"/>
              </w:rPr>
              <w:t xml:space="preserve">Petreasa </w:t>
            </w:r>
          </w:p>
        </w:tc>
        <w:tc>
          <w:tcPr>
            <w:tcW w:w="3490" w:type="dxa"/>
            <w:tcBorders>
              <w:top w:val="single" w:sz="4" w:space="0" w:color="auto"/>
              <w:left w:val="single" w:sz="4" w:space="0" w:color="auto"/>
              <w:bottom w:val="single" w:sz="4" w:space="0" w:color="auto"/>
              <w:right w:val="single" w:sz="4" w:space="0" w:color="auto"/>
            </w:tcBorders>
            <w:hideMark/>
          </w:tcPr>
          <w:p w:rsidR="00AA2247" w:rsidRDefault="00AA2247">
            <w:pPr>
              <w:jc w:val="center"/>
              <w:rPr>
                <w:lang w:val="en-GB"/>
              </w:rPr>
            </w:pPr>
            <w:r>
              <w:rPr>
                <w:lang w:val="en-GB"/>
              </w:rPr>
              <w:t>82,4</w:t>
            </w:r>
          </w:p>
        </w:tc>
        <w:tc>
          <w:tcPr>
            <w:tcW w:w="3491" w:type="dxa"/>
            <w:tcBorders>
              <w:top w:val="single" w:sz="4" w:space="0" w:color="auto"/>
              <w:left w:val="single" w:sz="4" w:space="0" w:color="auto"/>
              <w:bottom w:val="single" w:sz="4" w:space="0" w:color="auto"/>
              <w:right w:val="single" w:sz="4" w:space="0" w:color="auto"/>
            </w:tcBorders>
            <w:hideMark/>
          </w:tcPr>
          <w:p w:rsidR="00AA2247" w:rsidRDefault="00AA2247">
            <w:pPr>
              <w:jc w:val="center"/>
              <w:rPr>
                <w:lang w:val="en-GB"/>
              </w:rPr>
            </w:pPr>
            <w:r>
              <w:rPr>
                <w:lang w:val="en-GB"/>
              </w:rPr>
              <w:t>888,93</w:t>
            </w:r>
          </w:p>
        </w:tc>
      </w:tr>
      <w:tr w:rsidR="00AA2247" w:rsidTr="00AA2247">
        <w:tc>
          <w:tcPr>
            <w:tcW w:w="3490" w:type="dxa"/>
            <w:tcBorders>
              <w:top w:val="single" w:sz="4" w:space="0" w:color="auto"/>
              <w:left w:val="single" w:sz="4" w:space="0" w:color="auto"/>
              <w:bottom w:val="single" w:sz="4" w:space="0" w:color="auto"/>
              <w:right w:val="single" w:sz="4" w:space="0" w:color="auto"/>
            </w:tcBorders>
            <w:hideMark/>
          </w:tcPr>
          <w:p w:rsidR="00AA2247" w:rsidRDefault="00AA2247">
            <w:pPr>
              <w:jc w:val="both"/>
              <w:rPr>
                <w:lang w:val="en-GB"/>
              </w:rPr>
            </w:pPr>
            <w:r>
              <w:rPr>
                <w:lang w:val="en-GB"/>
              </w:rPr>
              <w:t xml:space="preserve">Drăgoteni </w:t>
            </w:r>
          </w:p>
        </w:tc>
        <w:tc>
          <w:tcPr>
            <w:tcW w:w="3490" w:type="dxa"/>
            <w:tcBorders>
              <w:top w:val="single" w:sz="4" w:space="0" w:color="auto"/>
              <w:left w:val="single" w:sz="4" w:space="0" w:color="auto"/>
              <w:bottom w:val="single" w:sz="4" w:space="0" w:color="auto"/>
              <w:right w:val="single" w:sz="4" w:space="0" w:color="auto"/>
            </w:tcBorders>
            <w:hideMark/>
          </w:tcPr>
          <w:p w:rsidR="00AA2247" w:rsidRDefault="00AA2247">
            <w:pPr>
              <w:jc w:val="center"/>
              <w:rPr>
                <w:lang w:val="en-GB"/>
              </w:rPr>
            </w:pPr>
            <w:r>
              <w:rPr>
                <w:lang w:val="en-GB"/>
              </w:rPr>
              <w:t>176</w:t>
            </w:r>
          </w:p>
        </w:tc>
        <w:tc>
          <w:tcPr>
            <w:tcW w:w="3491" w:type="dxa"/>
            <w:tcBorders>
              <w:top w:val="single" w:sz="4" w:space="0" w:color="auto"/>
              <w:left w:val="single" w:sz="4" w:space="0" w:color="auto"/>
              <w:bottom w:val="single" w:sz="4" w:space="0" w:color="auto"/>
              <w:right w:val="single" w:sz="4" w:space="0" w:color="auto"/>
            </w:tcBorders>
            <w:hideMark/>
          </w:tcPr>
          <w:p w:rsidR="00AA2247" w:rsidRDefault="00AA2247">
            <w:pPr>
              <w:jc w:val="center"/>
              <w:rPr>
                <w:lang w:val="en-GB"/>
              </w:rPr>
            </w:pPr>
            <w:r>
              <w:rPr>
                <w:lang w:val="en-GB"/>
              </w:rPr>
              <w:t>903,44</w:t>
            </w:r>
          </w:p>
        </w:tc>
      </w:tr>
      <w:tr w:rsidR="00AA2247" w:rsidTr="00AA2247">
        <w:tc>
          <w:tcPr>
            <w:tcW w:w="3490" w:type="dxa"/>
            <w:tcBorders>
              <w:top w:val="single" w:sz="4" w:space="0" w:color="auto"/>
              <w:left w:val="single" w:sz="4" w:space="0" w:color="auto"/>
              <w:bottom w:val="single" w:sz="4" w:space="0" w:color="auto"/>
              <w:right w:val="single" w:sz="4" w:space="0" w:color="auto"/>
            </w:tcBorders>
            <w:hideMark/>
          </w:tcPr>
          <w:p w:rsidR="00AA2247" w:rsidRDefault="00AA2247">
            <w:pPr>
              <w:jc w:val="both"/>
              <w:rPr>
                <w:lang w:val="en-GB"/>
              </w:rPr>
            </w:pPr>
            <w:r>
              <w:rPr>
                <w:lang w:val="en-GB"/>
              </w:rPr>
              <w:t>Şoimuş</w:t>
            </w:r>
          </w:p>
        </w:tc>
        <w:tc>
          <w:tcPr>
            <w:tcW w:w="3490" w:type="dxa"/>
            <w:tcBorders>
              <w:top w:val="single" w:sz="4" w:space="0" w:color="auto"/>
              <w:left w:val="single" w:sz="4" w:space="0" w:color="auto"/>
              <w:bottom w:val="single" w:sz="4" w:space="0" w:color="auto"/>
              <w:right w:val="single" w:sz="4" w:space="0" w:color="auto"/>
            </w:tcBorders>
            <w:hideMark/>
          </w:tcPr>
          <w:p w:rsidR="00AA2247" w:rsidRDefault="00AA2247">
            <w:pPr>
              <w:jc w:val="center"/>
              <w:rPr>
                <w:lang w:val="en-GB"/>
              </w:rPr>
            </w:pPr>
            <w:r>
              <w:rPr>
                <w:lang w:val="en-GB"/>
              </w:rPr>
              <w:t>24,97</w:t>
            </w:r>
          </w:p>
        </w:tc>
        <w:tc>
          <w:tcPr>
            <w:tcW w:w="3491" w:type="dxa"/>
            <w:tcBorders>
              <w:top w:val="single" w:sz="4" w:space="0" w:color="auto"/>
              <w:left w:val="single" w:sz="4" w:space="0" w:color="auto"/>
              <w:bottom w:val="single" w:sz="4" w:space="0" w:color="auto"/>
              <w:right w:val="single" w:sz="4" w:space="0" w:color="auto"/>
            </w:tcBorders>
            <w:hideMark/>
          </w:tcPr>
          <w:p w:rsidR="00AA2247" w:rsidRDefault="00AA2247">
            <w:pPr>
              <w:jc w:val="center"/>
              <w:rPr>
                <w:lang w:val="en-GB"/>
              </w:rPr>
            </w:pPr>
            <w:r>
              <w:rPr>
                <w:lang w:val="en-GB"/>
              </w:rPr>
              <w:t>334,73</w:t>
            </w:r>
          </w:p>
        </w:tc>
      </w:tr>
      <w:tr w:rsidR="00AA2247" w:rsidTr="00AA2247">
        <w:tc>
          <w:tcPr>
            <w:tcW w:w="3490" w:type="dxa"/>
            <w:tcBorders>
              <w:top w:val="single" w:sz="4" w:space="0" w:color="auto"/>
              <w:left w:val="single" w:sz="4" w:space="0" w:color="auto"/>
              <w:bottom w:val="single" w:sz="4" w:space="0" w:color="auto"/>
              <w:right w:val="single" w:sz="4" w:space="0" w:color="auto"/>
            </w:tcBorders>
            <w:hideMark/>
          </w:tcPr>
          <w:p w:rsidR="00AA2247" w:rsidRDefault="00AA2247">
            <w:pPr>
              <w:jc w:val="right"/>
              <w:rPr>
                <w:b/>
                <w:lang w:val="en-GB"/>
              </w:rPr>
            </w:pPr>
            <w:r>
              <w:rPr>
                <w:b/>
                <w:lang w:val="en-GB"/>
              </w:rPr>
              <w:t>TOTAL</w:t>
            </w:r>
          </w:p>
        </w:tc>
        <w:tc>
          <w:tcPr>
            <w:tcW w:w="3490" w:type="dxa"/>
            <w:tcBorders>
              <w:top w:val="single" w:sz="4" w:space="0" w:color="auto"/>
              <w:left w:val="single" w:sz="4" w:space="0" w:color="auto"/>
              <w:bottom w:val="single" w:sz="4" w:space="0" w:color="auto"/>
              <w:right w:val="single" w:sz="4" w:space="0" w:color="auto"/>
            </w:tcBorders>
            <w:hideMark/>
          </w:tcPr>
          <w:p w:rsidR="00AA2247" w:rsidRDefault="00AA2247">
            <w:pPr>
              <w:jc w:val="center"/>
              <w:rPr>
                <w:b/>
                <w:lang w:val="en-GB"/>
              </w:rPr>
            </w:pPr>
            <w:r>
              <w:rPr>
                <w:b/>
                <w:lang w:val="en-GB"/>
              </w:rPr>
              <w:t>867,43</w:t>
            </w:r>
          </w:p>
        </w:tc>
        <w:tc>
          <w:tcPr>
            <w:tcW w:w="3491" w:type="dxa"/>
            <w:tcBorders>
              <w:top w:val="single" w:sz="4" w:space="0" w:color="auto"/>
              <w:left w:val="single" w:sz="4" w:space="0" w:color="auto"/>
              <w:bottom w:val="single" w:sz="4" w:space="0" w:color="auto"/>
              <w:right w:val="single" w:sz="4" w:space="0" w:color="auto"/>
            </w:tcBorders>
            <w:hideMark/>
          </w:tcPr>
          <w:p w:rsidR="00AA2247" w:rsidRDefault="00AA2247">
            <w:pPr>
              <w:jc w:val="center"/>
              <w:rPr>
                <w:b/>
                <w:lang w:val="en-GB"/>
              </w:rPr>
            </w:pPr>
            <w:r>
              <w:rPr>
                <w:b/>
                <w:lang w:val="en-GB"/>
              </w:rPr>
              <w:t>6657,02</w:t>
            </w:r>
          </w:p>
        </w:tc>
      </w:tr>
    </w:tbl>
    <w:p w:rsidR="00AA2247" w:rsidRDefault="00AA2247" w:rsidP="00AA2247">
      <w:pPr>
        <w:ind w:firstLine="1026"/>
        <w:jc w:val="both"/>
        <w:rPr>
          <w:lang w:val="en-GB" w:eastAsia="en-US"/>
        </w:rPr>
      </w:pPr>
    </w:p>
    <w:p w:rsidR="00AA2247" w:rsidRDefault="00AA2247" w:rsidP="00AA2247">
      <w:pPr>
        <w:ind w:firstLine="840"/>
        <w:jc w:val="right"/>
        <w:rPr>
          <w:b/>
        </w:rPr>
      </w:pPr>
      <w:r>
        <w:rPr>
          <w:b/>
        </w:rPr>
        <w:t>ANEXA nr. 2</w:t>
      </w:r>
    </w:p>
    <w:p w:rsidR="00AA2247" w:rsidRDefault="00AA2247" w:rsidP="00AA2247">
      <w:pPr>
        <w:ind w:firstLine="840"/>
        <w:jc w:val="center"/>
        <w:rPr>
          <w:b/>
        </w:rPr>
      </w:pPr>
    </w:p>
    <w:p w:rsidR="00AA2247" w:rsidRDefault="00AA2247" w:rsidP="00AA2247">
      <w:pPr>
        <w:ind w:firstLine="840"/>
        <w:jc w:val="center"/>
        <w:rPr>
          <w:b/>
        </w:rPr>
      </w:pPr>
      <w:r>
        <w:rPr>
          <w:b/>
        </w:rPr>
        <w:t xml:space="preserve">Hidrografia, flora, fauna şi tipul solurilor </w:t>
      </w:r>
    </w:p>
    <w:p w:rsidR="00AA2247" w:rsidRDefault="00AA2247" w:rsidP="00AA2247">
      <w:pPr>
        <w:ind w:firstLine="840"/>
        <w:jc w:val="center"/>
        <w:rPr>
          <w:b/>
        </w:rPr>
      </w:pPr>
    </w:p>
    <w:p w:rsidR="00AA2247" w:rsidRDefault="00AA2247" w:rsidP="00AA2247">
      <w:pPr>
        <w:ind w:firstLine="840"/>
        <w:jc w:val="both"/>
      </w:pPr>
      <w:r>
        <w:t>I. Hidrografia comunei Remetea este reprezentată de următoarele râuri:</w:t>
      </w:r>
    </w:p>
    <w:p w:rsidR="00AA2247" w:rsidRDefault="00AA2247" w:rsidP="00AA2247">
      <w:pPr>
        <w:numPr>
          <w:ilvl w:val="0"/>
          <w:numId w:val="15"/>
        </w:numPr>
        <w:spacing w:after="0" w:line="240" w:lineRule="auto"/>
        <w:jc w:val="both"/>
      </w:pPr>
      <w:r>
        <w:t>Valea Roşiei – cu o lungime de 7,100 km pe teritoriul comunei Remetea;</w:t>
      </w:r>
    </w:p>
    <w:p w:rsidR="00AA2247" w:rsidRDefault="00AA2247" w:rsidP="00AA2247">
      <w:pPr>
        <w:numPr>
          <w:ilvl w:val="0"/>
          <w:numId w:val="15"/>
        </w:numPr>
        <w:spacing w:after="0" w:line="240" w:lineRule="auto"/>
        <w:jc w:val="both"/>
      </w:pPr>
      <w:r>
        <w:t>Valea Meziad – cu o lungime de 11,1 km pe teritoriul comunei Remetea;</w:t>
      </w:r>
    </w:p>
    <w:p w:rsidR="00AA2247" w:rsidRDefault="00AA2247" w:rsidP="00AA2247">
      <w:pPr>
        <w:numPr>
          <w:ilvl w:val="0"/>
          <w:numId w:val="15"/>
        </w:numPr>
        <w:spacing w:after="0" w:line="240" w:lineRule="auto"/>
        <w:jc w:val="both"/>
      </w:pPr>
      <w:r>
        <w:t>Valea Drăgotenilor – cu o lungime de 5 km pe teritoriul comunei Remetea;</w:t>
      </w:r>
    </w:p>
    <w:p w:rsidR="00AA2247" w:rsidRDefault="00AA2247" w:rsidP="00AA2247">
      <w:pPr>
        <w:numPr>
          <w:ilvl w:val="0"/>
          <w:numId w:val="15"/>
        </w:numPr>
        <w:spacing w:after="0" w:line="240" w:lineRule="auto"/>
        <w:jc w:val="both"/>
      </w:pPr>
      <w:r>
        <w:t>Valea Peşterii – cu o lungime de 4 km pe teritoriul comunei Remetea;</w:t>
      </w:r>
    </w:p>
    <w:p w:rsidR="00AA2247" w:rsidRDefault="00AA2247" w:rsidP="00AA2247">
      <w:pPr>
        <w:numPr>
          <w:ilvl w:val="0"/>
          <w:numId w:val="15"/>
        </w:numPr>
        <w:spacing w:after="0" w:line="240" w:lineRule="auto"/>
        <w:jc w:val="both"/>
      </w:pPr>
      <w:r>
        <w:t>Valea Seacă – cu o lungime de 2,200 km pe teritoriul comunei Remetea.</w:t>
      </w:r>
    </w:p>
    <w:p w:rsidR="00AA2247" w:rsidRDefault="00AA2247" w:rsidP="00AA2247">
      <w:pPr>
        <w:ind w:firstLine="840"/>
        <w:jc w:val="both"/>
      </w:pPr>
    </w:p>
    <w:p w:rsidR="00AA2247" w:rsidRDefault="00AA2247" w:rsidP="00AA2247">
      <w:pPr>
        <w:ind w:firstLine="840"/>
        <w:jc w:val="both"/>
      </w:pPr>
      <w:r>
        <w:t>II. Flora şi fauna în comuna Remetea:</w:t>
      </w:r>
    </w:p>
    <w:p w:rsidR="00AA2247" w:rsidRDefault="00AA2247" w:rsidP="00AA2247">
      <w:pPr>
        <w:ind w:firstLine="840"/>
        <w:jc w:val="both"/>
      </w:pPr>
      <w:r>
        <w:t xml:space="preserve">Flora comunei prezintă o mare varietate de arbori, plante şi flori; pe văile râurilor predomină vegetaţia de luncă; iar în zonele mai înalte pădurile de foioase. </w:t>
      </w:r>
    </w:p>
    <w:p w:rsidR="00AA2247" w:rsidRDefault="00AA2247" w:rsidP="00AA2247">
      <w:pPr>
        <w:ind w:firstLine="840"/>
        <w:jc w:val="both"/>
      </w:pPr>
      <w:r>
        <w:t>În pădurea Drăgoteni vegetează cca. 5000 de cuiburi de ghimpe (Ruscus aculeatus – arbust totdeauna verde, cu ramurile lăţite şi terminate printr-un spin, cu flori mici, verzi şi cu fructe în formă de boabe roşii), subarbust cu caracter termofil – specie de plantă ocrotită de interes comunitar.</w:t>
      </w:r>
    </w:p>
    <w:p w:rsidR="00AA2247" w:rsidRDefault="00AA2247" w:rsidP="00AA2247">
      <w:pPr>
        <w:ind w:firstLine="840"/>
        <w:jc w:val="both"/>
      </w:pPr>
      <w:r>
        <w:t>Fauna cuprinde specii de interes cinegetic caracteristice zonei: rozătoare, mistreţi, căprioare.</w:t>
      </w:r>
    </w:p>
    <w:p w:rsidR="00AA2247" w:rsidRDefault="00AA2247" w:rsidP="00AA2247">
      <w:pPr>
        <w:ind w:firstLine="840"/>
        <w:jc w:val="both"/>
      </w:pPr>
    </w:p>
    <w:p w:rsidR="00AA2247" w:rsidRDefault="00AA2247" w:rsidP="00AA2247">
      <w:pPr>
        <w:ind w:firstLine="840"/>
        <w:jc w:val="right"/>
        <w:rPr>
          <w:b/>
        </w:rPr>
      </w:pPr>
      <w:r>
        <w:rPr>
          <w:b/>
        </w:rPr>
        <w:lastRenderedPageBreak/>
        <w:t>ANEXA nr. 3</w:t>
      </w:r>
    </w:p>
    <w:p w:rsidR="00AA2247" w:rsidRDefault="00AA2247" w:rsidP="00AA2247">
      <w:pPr>
        <w:ind w:firstLine="840"/>
        <w:jc w:val="right"/>
        <w:rPr>
          <w:b/>
        </w:rPr>
      </w:pPr>
    </w:p>
    <w:p w:rsidR="00AA2247" w:rsidRDefault="00AA2247" w:rsidP="00AA2247">
      <w:pPr>
        <w:ind w:firstLine="840"/>
        <w:jc w:val="center"/>
        <w:rPr>
          <w:b/>
        </w:rPr>
      </w:pPr>
      <w:r>
        <w:rPr>
          <w:b/>
        </w:rPr>
        <w:t>Scurt istoric</w:t>
      </w:r>
    </w:p>
    <w:p w:rsidR="00AA2247" w:rsidRDefault="00AA2247" w:rsidP="00AA2247">
      <w:pPr>
        <w:ind w:firstLine="840"/>
        <w:jc w:val="center"/>
        <w:rPr>
          <w:b/>
        </w:rPr>
      </w:pPr>
    </w:p>
    <w:p w:rsidR="00AA2247" w:rsidRDefault="00AA2247" w:rsidP="00AA2247">
      <w:pPr>
        <w:ind w:firstLine="840"/>
        <w:jc w:val="both"/>
      </w:pPr>
      <w:r>
        <w:t>Pe teritoriul comunei Remetea se află trei localităţi dintre cele mai vechi, după anul de atestare documentară:</w:t>
      </w:r>
    </w:p>
    <w:p w:rsidR="00AA2247" w:rsidRDefault="00AA2247" w:rsidP="00AA2247">
      <w:pPr>
        <w:numPr>
          <w:ilvl w:val="0"/>
          <w:numId w:val="16"/>
        </w:numPr>
        <w:spacing w:after="0" w:line="240" w:lineRule="auto"/>
        <w:jc w:val="both"/>
      </w:pPr>
      <w:r>
        <w:t>Şoimuş – anul 1213;</w:t>
      </w:r>
    </w:p>
    <w:p w:rsidR="00AA2247" w:rsidRDefault="00AA2247" w:rsidP="00AA2247">
      <w:pPr>
        <w:numPr>
          <w:ilvl w:val="0"/>
          <w:numId w:val="16"/>
        </w:numPr>
        <w:spacing w:after="0" w:line="240" w:lineRule="auto"/>
        <w:jc w:val="both"/>
      </w:pPr>
      <w:r>
        <w:t>Petreasa – anul 1213;</w:t>
      </w:r>
    </w:p>
    <w:p w:rsidR="00AA2247" w:rsidRDefault="00AA2247" w:rsidP="00AA2247">
      <w:pPr>
        <w:numPr>
          <w:ilvl w:val="0"/>
          <w:numId w:val="16"/>
        </w:numPr>
        <w:spacing w:after="0" w:line="240" w:lineRule="auto"/>
        <w:jc w:val="both"/>
      </w:pPr>
      <w:r>
        <w:t>Remetea- anul 1422.</w:t>
      </w:r>
    </w:p>
    <w:p w:rsidR="00AA2247" w:rsidRDefault="00AA2247" w:rsidP="00AA2247">
      <w:pPr>
        <w:ind w:firstLine="840"/>
        <w:jc w:val="both"/>
      </w:pPr>
      <w:r>
        <w:t>Localităţile Drăgoteni şi Meziad sunt atestate documentar din anul 1552.</w:t>
      </w:r>
    </w:p>
    <w:p w:rsidR="00AA2247" w:rsidRDefault="00AA2247" w:rsidP="00AA2247">
      <w:pPr>
        <w:ind w:firstLine="840"/>
        <w:jc w:val="both"/>
      </w:pPr>
      <w:r>
        <w:t>Localitatea Petreasa este desprinsă de Şoimuş din anul 1956.</w:t>
      </w:r>
    </w:p>
    <w:p w:rsidR="00AA2247" w:rsidRDefault="00AA2247" w:rsidP="00AA2247">
      <w:pPr>
        <w:ind w:firstLine="840"/>
        <w:jc w:val="both"/>
      </w:pPr>
      <w:r>
        <w:t>Localitatea Remetea – primele atestări documentare ale localităţii sunt: anul 1442 – denumirea Remethe; anul 1445 – denumirea de Magyar Remethe, Olah Remethe; anul 1552 Magyar Remethe Warchya Remethe; 1650 – Belso Remethe; Nul 1702 – Belenyes Remethe.</w:t>
      </w:r>
    </w:p>
    <w:p w:rsidR="00AA2247" w:rsidRDefault="00AA2247" w:rsidP="00AA2247">
      <w:pPr>
        <w:ind w:firstLine="840"/>
        <w:jc w:val="both"/>
      </w:pPr>
      <w:r>
        <w:t>Prima atestare documentară, dar cu dată incertă, este din 1345, 17 octombrie.</w:t>
      </w:r>
    </w:p>
    <w:p w:rsidR="00AA2247" w:rsidRDefault="00AA2247" w:rsidP="00AA2247">
      <w:pPr>
        <w:ind w:firstLine="840"/>
        <w:jc w:val="both"/>
      </w:pPr>
      <w:r>
        <w:t>De la începutul secolului XIII (1204) sunt dovezi de existenţă religioasă activă.</w:t>
      </w:r>
    </w:p>
    <w:p w:rsidR="00AA2247" w:rsidRDefault="00AA2247" w:rsidP="00AA2247">
      <w:pPr>
        <w:ind w:firstLine="840"/>
        <w:jc w:val="both"/>
      </w:pPr>
      <w:r>
        <w:t>Primele atestări ale vieţii materiale şi spirituale pe teritoriul comunei datează din anul 1204, dar atestările documentare certe provin din anii 1213 – 1319 – 1442.</w:t>
      </w:r>
    </w:p>
    <w:p w:rsidR="00AA2247" w:rsidRDefault="00AA2247" w:rsidP="00AA2247">
      <w:pPr>
        <w:ind w:firstLine="840"/>
        <w:jc w:val="both"/>
      </w:pPr>
    </w:p>
    <w:p w:rsidR="00AA2247" w:rsidRDefault="00AA2247" w:rsidP="00AA2247">
      <w:pPr>
        <w:ind w:firstLine="840"/>
        <w:jc w:val="right"/>
        <w:rPr>
          <w:b/>
        </w:rPr>
      </w:pPr>
      <w:r>
        <w:rPr>
          <w:b/>
        </w:rPr>
        <w:t>ANEXA nr. 4</w:t>
      </w:r>
    </w:p>
    <w:p w:rsidR="00AA2247" w:rsidRDefault="00AA2247" w:rsidP="00AA2247">
      <w:pPr>
        <w:ind w:firstLine="840"/>
        <w:jc w:val="right"/>
        <w:rPr>
          <w:b/>
        </w:rPr>
      </w:pPr>
    </w:p>
    <w:p w:rsidR="00AA2247" w:rsidRDefault="00AA2247" w:rsidP="00AA2247">
      <w:pPr>
        <w:ind w:firstLine="840"/>
        <w:jc w:val="right"/>
        <w:rPr>
          <w:b/>
        </w:rPr>
      </w:pPr>
    </w:p>
    <w:p w:rsidR="00AA2247" w:rsidRDefault="00AA2247" w:rsidP="00AA2247">
      <w:pPr>
        <w:ind w:firstLine="840"/>
        <w:jc w:val="center"/>
        <w:rPr>
          <w:b/>
        </w:rPr>
      </w:pPr>
      <w:r>
        <w:rPr>
          <w:b/>
        </w:rPr>
        <w:t xml:space="preserve">Componenţa şi structura populaţiei Comunei Remetea, </w:t>
      </w:r>
    </w:p>
    <w:p w:rsidR="00AA2247" w:rsidRDefault="00AA2247" w:rsidP="00AA2247">
      <w:pPr>
        <w:ind w:firstLine="840"/>
        <w:jc w:val="center"/>
        <w:rPr>
          <w:b/>
        </w:rPr>
      </w:pPr>
      <w:r>
        <w:rPr>
          <w:b/>
        </w:rPr>
        <w:t>defalcate pe localităţi componente</w:t>
      </w:r>
    </w:p>
    <w:p w:rsidR="00AA2247" w:rsidRDefault="00AA2247" w:rsidP="00AA2247">
      <w:pPr>
        <w:ind w:firstLine="840"/>
        <w:jc w:val="center"/>
        <w:rPr>
          <w:b/>
        </w:rPr>
      </w:pPr>
    </w:p>
    <w:tbl>
      <w:tblPr>
        <w:tblStyle w:val="Tabelgril"/>
        <w:tblW w:w="0" w:type="auto"/>
        <w:jc w:val="center"/>
        <w:tblInd w:w="0" w:type="dxa"/>
        <w:tblLook w:val="01E0" w:firstRow="1" w:lastRow="1" w:firstColumn="1" w:lastColumn="1" w:noHBand="0" w:noVBand="0"/>
      </w:tblPr>
      <w:tblGrid>
        <w:gridCol w:w="2994"/>
        <w:gridCol w:w="1272"/>
      </w:tblGrid>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Localitatea componentă – satul -</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Nr. locuitori</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 xml:space="preserve">Remetea </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828</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 xml:space="preserve">Meziad </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1114</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 xml:space="preserve">Drăgoteni </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378</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 xml:space="preserve">Petreasa </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427</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 xml:space="preserve">Şoimuş </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116</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TOTAL</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2863</w:t>
            </w:r>
          </w:p>
        </w:tc>
      </w:tr>
    </w:tbl>
    <w:p w:rsidR="00AA2247" w:rsidRDefault="00AA2247" w:rsidP="00AA2247">
      <w:pPr>
        <w:ind w:firstLine="840"/>
        <w:jc w:val="both"/>
        <w:rPr>
          <w:lang w:eastAsia="en-US"/>
        </w:rPr>
      </w:pPr>
    </w:p>
    <w:p w:rsidR="00AA2247" w:rsidRDefault="00AA2247" w:rsidP="00AA2247">
      <w:pPr>
        <w:ind w:firstLine="840"/>
        <w:jc w:val="both"/>
      </w:pPr>
      <w:r>
        <w:t>Populaţia pe sexe: 1404 bărbaţi şi 1459 femei;</w:t>
      </w:r>
    </w:p>
    <w:p w:rsidR="00AA2247" w:rsidRDefault="00AA2247" w:rsidP="00AA2247">
      <w:pPr>
        <w:ind w:firstLine="840"/>
        <w:jc w:val="both"/>
      </w:pPr>
      <w:r>
        <w:t>Populaţia după etnie şi religie:</w:t>
      </w:r>
    </w:p>
    <w:p w:rsidR="00AA2247" w:rsidRDefault="00AA2247" w:rsidP="00AA2247">
      <w:pPr>
        <w:ind w:firstLine="840"/>
        <w:jc w:val="both"/>
      </w:pPr>
      <w:r>
        <w:t>- Români 2232, maghiari 458, romi 158;</w:t>
      </w:r>
    </w:p>
    <w:p w:rsidR="00AA2247" w:rsidRDefault="00AA2247" w:rsidP="00AA2247">
      <w:pPr>
        <w:ind w:firstLine="840"/>
        <w:jc w:val="both"/>
      </w:pPr>
      <w:r>
        <w:lastRenderedPageBreak/>
        <w:t>- Ortodocşi 2066, reformaţi 337, baptişti 219, penticostali 197, greco-catolici 17, romano-catolici 11, alte religii 6, religie nedeclarată 12.</w:t>
      </w:r>
    </w:p>
    <w:p w:rsidR="00AA2247" w:rsidRDefault="00AA2247" w:rsidP="00AA2247">
      <w:pPr>
        <w:ind w:firstLine="840"/>
        <w:jc w:val="both"/>
      </w:pPr>
    </w:p>
    <w:p w:rsidR="00AA2247" w:rsidRDefault="00AA2247" w:rsidP="00AA2247">
      <w:pPr>
        <w:ind w:firstLine="840"/>
        <w:jc w:val="right"/>
        <w:rPr>
          <w:b/>
        </w:rPr>
      </w:pPr>
      <w:r>
        <w:rPr>
          <w:b/>
        </w:rPr>
        <w:t>ANEXA nr. 5</w:t>
      </w:r>
    </w:p>
    <w:p w:rsidR="00AA2247" w:rsidRDefault="00AA2247" w:rsidP="00AA2247">
      <w:pPr>
        <w:ind w:firstLine="840"/>
        <w:jc w:val="right"/>
        <w:rPr>
          <w:b/>
        </w:rPr>
      </w:pPr>
    </w:p>
    <w:p w:rsidR="00AA2247" w:rsidRDefault="00AA2247" w:rsidP="00AA2247">
      <w:pPr>
        <w:ind w:firstLine="840"/>
        <w:jc w:val="center"/>
        <w:rPr>
          <w:b/>
        </w:rPr>
      </w:pPr>
      <w:r>
        <w:rPr>
          <w:b/>
        </w:rPr>
        <w:t xml:space="preserve">Componenţa nominală, perioada / perioadele de exercitare a mandatelor aleşilor locali </w:t>
      </w:r>
    </w:p>
    <w:p w:rsidR="00AA2247" w:rsidRDefault="00AA2247" w:rsidP="00AA2247">
      <w:pPr>
        <w:ind w:firstLine="840"/>
        <w:jc w:val="center"/>
        <w:rPr>
          <w:b/>
        </w:rPr>
      </w:pPr>
      <w:r>
        <w:rPr>
          <w:b/>
        </w:rPr>
        <w:t xml:space="preserve">de la nivelul Comunei Remetea, precum şi apartenenţa politică a acestora, </w:t>
      </w:r>
    </w:p>
    <w:p w:rsidR="00AA2247" w:rsidRDefault="00AA2247" w:rsidP="00AA2247">
      <w:pPr>
        <w:ind w:firstLine="840"/>
        <w:jc w:val="center"/>
        <w:rPr>
          <w:b/>
        </w:rPr>
      </w:pPr>
      <w:r>
        <w:rPr>
          <w:b/>
        </w:rPr>
        <w:t>începând cu anul 1992</w:t>
      </w:r>
    </w:p>
    <w:p w:rsidR="00AA2247" w:rsidRDefault="00AA2247" w:rsidP="00AA2247">
      <w:pPr>
        <w:ind w:firstLine="840"/>
        <w:jc w:val="center"/>
        <w:rPr>
          <w:b/>
        </w:rPr>
      </w:pPr>
    </w:p>
    <w:p w:rsidR="00AA2247" w:rsidRDefault="00AA2247" w:rsidP="00AA2247">
      <w:pPr>
        <w:ind w:firstLine="840"/>
        <w:jc w:val="both"/>
        <w:rPr>
          <w:b/>
        </w:rPr>
      </w:pPr>
      <w:r>
        <w:rPr>
          <w:b/>
        </w:rPr>
        <w:t>PRIMAR</w:t>
      </w:r>
    </w:p>
    <w:p w:rsidR="00AA2247" w:rsidRDefault="00AA2247" w:rsidP="00AA2247">
      <w:pPr>
        <w:ind w:firstLine="840"/>
        <w:jc w:val="both"/>
      </w:pPr>
      <w:r>
        <w:t>a). mandatul 1992 – 1996</w:t>
      </w:r>
    </w:p>
    <w:tbl>
      <w:tblPr>
        <w:tblStyle w:val="Tabelgril"/>
        <w:tblW w:w="0" w:type="auto"/>
        <w:jc w:val="center"/>
        <w:tblInd w:w="0" w:type="dxa"/>
        <w:tblLook w:val="01E0" w:firstRow="1" w:lastRow="1" w:firstColumn="1" w:lastColumn="1" w:noHBand="0" w:noVBand="0"/>
      </w:tblPr>
      <w:tblGrid>
        <w:gridCol w:w="844"/>
        <w:gridCol w:w="1728"/>
        <w:gridCol w:w="1322"/>
        <w:gridCol w:w="1977"/>
        <w:gridCol w:w="1183"/>
      </w:tblGrid>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Nr. crt.</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Nume şi prenume</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Data naşterii</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Apartenenţa politică</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Perioada</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0</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1</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2</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3</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4</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1.</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Şora Constantin</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21.07.1938</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Candidat independent</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1992 - 1996</w:t>
            </w:r>
          </w:p>
        </w:tc>
      </w:tr>
    </w:tbl>
    <w:p w:rsidR="00AA2247" w:rsidRDefault="00AA2247" w:rsidP="00AA2247">
      <w:pPr>
        <w:ind w:firstLine="840"/>
        <w:jc w:val="both"/>
        <w:rPr>
          <w:lang w:eastAsia="en-US"/>
        </w:rPr>
      </w:pPr>
      <w:r>
        <w:t>b). mandatul 1996 – 2000</w:t>
      </w:r>
    </w:p>
    <w:tbl>
      <w:tblPr>
        <w:tblStyle w:val="Tabelgril"/>
        <w:tblW w:w="0" w:type="auto"/>
        <w:jc w:val="center"/>
        <w:tblInd w:w="0" w:type="dxa"/>
        <w:tblLook w:val="01E0" w:firstRow="1" w:lastRow="1" w:firstColumn="1" w:lastColumn="1" w:noHBand="0" w:noVBand="0"/>
      </w:tblPr>
      <w:tblGrid>
        <w:gridCol w:w="844"/>
        <w:gridCol w:w="1728"/>
        <w:gridCol w:w="1322"/>
        <w:gridCol w:w="1977"/>
        <w:gridCol w:w="1216"/>
      </w:tblGrid>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Nr. crt.</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Nume şi prenume</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Data naşterii</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Apartenenţa politică</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Perioada</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0</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1</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2</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3</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4</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Domocoş Ioan</w:t>
            </w:r>
          </w:p>
          <w:p w:rsidR="00AA2247" w:rsidRDefault="00AA2247">
            <w:pPr>
              <w:jc w:val="center"/>
            </w:pPr>
            <w:r>
              <w:t>Constantin</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24.02.1947</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PNL</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1996 – 2000</w:t>
            </w:r>
          </w:p>
        </w:tc>
      </w:tr>
    </w:tbl>
    <w:p w:rsidR="00AA2247" w:rsidRDefault="00AA2247" w:rsidP="00AA2247">
      <w:pPr>
        <w:ind w:firstLine="840"/>
        <w:jc w:val="both"/>
        <w:rPr>
          <w:lang w:eastAsia="en-US"/>
        </w:rPr>
      </w:pPr>
      <w:r>
        <w:t>c). mandatul 2000 – 2004</w:t>
      </w:r>
    </w:p>
    <w:tbl>
      <w:tblPr>
        <w:tblStyle w:val="Tabelgril"/>
        <w:tblW w:w="0" w:type="auto"/>
        <w:jc w:val="center"/>
        <w:tblInd w:w="0" w:type="dxa"/>
        <w:tblLook w:val="01E0" w:firstRow="1" w:lastRow="1" w:firstColumn="1" w:lastColumn="1" w:noHBand="0" w:noVBand="0"/>
      </w:tblPr>
      <w:tblGrid>
        <w:gridCol w:w="844"/>
        <w:gridCol w:w="1728"/>
        <w:gridCol w:w="1322"/>
        <w:gridCol w:w="1977"/>
        <w:gridCol w:w="1183"/>
      </w:tblGrid>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Nr. crt.</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Nume şi prenume</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Data naşterii</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Apartenenţa politică</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Perioada</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0</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1</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2</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3</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4</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1.</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Rif Ionel</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06.07.1958</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PSD</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2000 - 2004</w:t>
            </w:r>
          </w:p>
        </w:tc>
      </w:tr>
    </w:tbl>
    <w:p w:rsidR="00AA2247" w:rsidRDefault="00AA2247" w:rsidP="00AA2247">
      <w:pPr>
        <w:ind w:firstLine="840"/>
        <w:jc w:val="both"/>
        <w:rPr>
          <w:lang w:eastAsia="en-US"/>
        </w:rPr>
      </w:pPr>
      <w:r>
        <w:t>d). mandatul 2004 – 2008</w:t>
      </w:r>
    </w:p>
    <w:tbl>
      <w:tblPr>
        <w:tblStyle w:val="Tabelgril"/>
        <w:tblW w:w="0" w:type="auto"/>
        <w:jc w:val="center"/>
        <w:tblInd w:w="0" w:type="dxa"/>
        <w:tblLook w:val="01E0" w:firstRow="1" w:lastRow="1" w:firstColumn="1" w:lastColumn="1" w:noHBand="0" w:noVBand="0"/>
      </w:tblPr>
      <w:tblGrid>
        <w:gridCol w:w="844"/>
        <w:gridCol w:w="1728"/>
        <w:gridCol w:w="1322"/>
        <w:gridCol w:w="1977"/>
        <w:gridCol w:w="1183"/>
      </w:tblGrid>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Nr. crt.</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Nume şi prenume</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Data naşterii</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Apartenenţa politică</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Perioada</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0</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1</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2</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3</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4</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1.</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Rif Ionel</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06.07.1958</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PSD</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2004 - 2008</w:t>
            </w:r>
          </w:p>
        </w:tc>
      </w:tr>
    </w:tbl>
    <w:p w:rsidR="00AA2247" w:rsidRDefault="00AA2247" w:rsidP="00AA2247">
      <w:pPr>
        <w:ind w:firstLine="840"/>
        <w:jc w:val="both"/>
        <w:rPr>
          <w:lang w:eastAsia="en-US"/>
        </w:rPr>
      </w:pPr>
      <w:r>
        <w:t>e). mandatul 2008 – 2012</w:t>
      </w:r>
    </w:p>
    <w:tbl>
      <w:tblPr>
        <w:tblStyle w:val="Tabelgril"/>
        <w:tblW w:w="0" w:type="auto"/>
        <w:jc w:val="center"/>
        <w:tblInd w:w="0" w:type="dxa"/>
        <w:tblLook w:val="01E0" w:firstRow="1" w:lastRow="1" w:firstColumn="1" w:lastColumn="1" w:noHBand="0" w:noVBand="0"/>
      </w:tblPr>
      <w:tblGrid>
        <w:gridCol w:w="844"/>
        <w:gridCol w:w="1728"/>
        <w:gridCol w:w="1322"/>
        <w:gridCol w:w="1977"/>
        <w:gridCol w:w="1183"/>
      </w:tblGrid>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Nr. crt.</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Nume şi prenume</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Data naşterii</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Apartenenţa politică</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Perioada</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0</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1</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2</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3</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4</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1.</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Rif Ionel</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06.07.1958</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PSD</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2008 - 2012</w:t>
            </w:r>
          </w:p>
        </w:tc>
      </w:tr>
    </w:tbl>
    <w:p w:rsidR="00AA2247" w:rsidRDefault="00AA2247" w:rsidP="00AA2247">
      <w:pPr>
        <w:ind w:firstLine="840"/>
        <w:jc w:val="both"/>
        <w:rPr>
          <w:lang w:eastAsia="en-US"/>
        </w:rPr>
      </w:pPr>
      <w:r>
        <w:t>f). mandatul 2012 – 2016</w:t>
      </w:r>
    </w:p>
    <w:tbl>
      <w:tblPr>
        <w:tblStyle w:val="Tabelgril"/>
        <w:tblW w:w="0" w:type="auto"/>
        <w:jc w:val="center"/>
        <w:tblInd w:w="0" w:type="dxa"/>
        <w:tblLook w:val="01E0" w:firstRow="1" w:lastRow="1" w:firstColumn="1" w:lastColumn="1" w:noHBand="0" w:noVBand="0"/>
      </w:tblPr>
      <w:tblGrid>
        <w:gridCol w:w="844"/>
        <w:gridCol w:w="2049"/>
        <w:gridCol w:w="1322"/>
        <w:gridCol w:w="1977"/>
        <w:gridCol w:w="1183"/>
      </w:tblGrid>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Nr. crt.</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Nume şi prenume</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Data naşterii</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Apartenenţa politică</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Perioada</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0</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1</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2</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3</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4</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Ştefănică Adrian Călin</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13.04.1973</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PSD</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2012 - 2016</w:t>
            </w:r>
          </w:p>
        </w:tc>
      </w:tr>
    </w:tbl>
    <w:p w:rsidR="00AA2247" w:rsidRDefault="00AA2247" w:rsidP="00AA2247">
      <w:pPr>
        <w:ind w:firstLine="840"/>
        <w:jc w:val="both"/>
        <w:rPr>
          <w:lang w:eastAsia="en-US"/>
        </w:rPr>
      </w:pPr>
      <w:r>
        <w:t>g). mandatul 2016 – 2020</w:t>
      </w:r>
    </w:p>
    <w:tbl>
      <w:tblPr>
        <w:tblStyle w:val="Tabelgril"/>
        <w:tblW w:w="0" w:type="auto"/>
        <w:jc w:val="center"/>
        <w:tblInd w:w="0" w:type="dxa"/>
        <w:tblLook w:val="01E0" w:firstRow="1" w:lastRow="1" w:firstColumn="1" w:lastColumn="1" w:noHBand="0" w:noVBand="0"/>
      </w:tblPr>
      <w:tblGrid>
        <w:gridCol w:w="844"/>
        <w:gridCol w:w="2049"/>
        <w:gridCol w:w="1322"/>
        <w:gridCol w:w="1977"/>
        <w:gridCol w:w="1183"/>
      </w:tblGrid>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Nr. crt.</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Nume şi prenume</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Data naşterii</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Apartenenţa politică</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Perioada</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0</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1</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2</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3</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4</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Ştefănică Adrian Călin</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13.04.1973</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PSD</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2016 - 2020</w:t>
            </w:r>
          </w:p>
        </w:tc>
      </w:tr>
    </w:tbl>
    <w:p w:rsidR="00AA2247" w:rsidRDefault="00AA2247" w:rsidP="00AA2247">
      <w:pPr>
        <w:ind w:firstLine="840"/>
        <w:jc w:val="both"/>
        <w:rPr>
          <w:lang w:eastAsia="en-US"/>
        </w:rPr>
      </w:pPr>
      <w:r>
        <w:t>h). mandatul 2020 – prezent</w:t>
      </w:r>
    </w:p>
    <w:tbl>
      <w:tblPr>
        <w:tblStyle w:val="Tabelgril"/>
        <w:tblW w:w="0" w:type="auto"/>
        <w:jc w:val="center"/>
        <w:tblInd w:w="0" w:type="dxa"/>
        <w:tblLook w:val="01E0" w:firstRow="1" w:lastRow="1" w:firstColumn="1" w:lastColumn="1" w:noHBand="0" w:noVBand="0"/>
      </w:tblPr>
      <w:tblGrid>
        <w:gridCol w:w="836"/>
        <w:gridCol w:w="1728"/>
        <w:gridCol w:w="1322"/>
        <w:gridCol w:w="1977"/>
        <w:gridCol w:w="1405"/>
      </w:tblGrid>
      <w:tr w:rsidR="00AA2247" w:rsidTr="00AA2247">
        <w:trPr>
          <w:jc w:val="center"/>
        </w:trPr>
        <w:tc>
          <w:tcPr>
            <w:tcW w:w="836" w:type="dxa"/>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Nr. crt.</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rPr>
                <w:b/>
              </w:rPr>
            </w:pPr>
            <w:r>
              <w:rPr>
                <w:b/>
              </w:rPr>
              <w:t>Nume şi prenume</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rPr>
                <w:b/>
              </w:rPr>
            </w:pPr>
            <w:r>
              <w:rPr>
                <w:b/>
              </w:rPr>
              <w:t>Data naşterii</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rPr>
                <w:b/>
              </w:rPr>
            </w:pPr>
            <w:r>
              <w:rPr>
                <w:b/>
              </w:rPr>
              <w:t>Apartenenţa politică</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rPr>
                <w:b/>
              </w:rPr>
            </w:pPr>
            <w:r>
              <w:rPr>
                <w:b/>
              </w:rPr>
              <w:t>Perioada</w:t>
            </w:r>
          </w:p>
        </w:tc>
      </w:tr>
      <w:tr w:rsidR="00AA2247" w:rsidTr="00AA2247">
        <w:trPr>
          <w:jc w:val="center"/>
        </w:trPr>
        <w:tc>
          <w:tcPr>
            <w:tcW w:w="836" w:type="dxa"/>
            <w:tcBorders>
              <w:top w:val="single" w:sz="4" w:space="0" w:color="auto"/>
              <w:left w:val="single" w:sz="4" w:space="0" w:color="auto"/>
              <w:bottom w:val="single" w:sz="4" w:space="0" w:color="auto"/>
              <w:right w:val="single" w:sz="4" w:space="0" w:color="auto"/>
            </w:tcBorders>
            <w:hideMark/>
          </w:tcPr>
          <w:p w:rsidR="00AA2247" w:rsidRDefault="00AA2247">
            <w:pPr>
              <w:jc w:val="center"/>
            </w:pPr>
            <w:r>
              <w:t>0</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1</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2</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3</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4</w:t>
            </w:r>
          </w:p>
        </w:tc>
      </w:tr>
      <w:tr w:rsidR="00AA2247" w:rsidTr="00AA2247">
        <w:trPr>
          <w:jc w:val="center"/>
        </w:trPr>
        <w:tc>
          <w:tcPr>
            <w:tcW w:w="836" w:type="dxa"/>
            <w:tcBorders>
              <w:top w:val="single" w:sz="4" w:space="0" w:color="auto"/>
              <w:left w:val="single" w:sz="4" w:space="0" w:color="auto"/>
              <w:bottom w:val="single" w:sz="4" w:space="0" w:color="auto"/>
              <w:right w:val="single" w:sz="4" w:space="0" w:color="auto"/>
            </w:tcBorders>
            <w:hideMark/>
          </w:tcPr>
          <w:p w:rsidR="00AA2247" w:rsidRDefault="00AA2247">
            <w:pPr>
              <w:jc w:val="center"/>
            </w:pPr>
            <w:r>
              <w:t xml:space="preserve">1. </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Copil Ionel Stelian</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10.02.1966</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PSD</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 xml:space="preserve">2020 – prezent     </w:t>
            </w:r>
          </w:p>
        </w:tc>
      </w:tr>
    </w:tbl>
    <w:p w:rsidR="00AA2247" w:rsidRDefault="00AA2247" w:rsidP="00AA2247">
      <w:pPr>
        <w:ind w:firstLine="840"/>
        <w:jc w:val="both"/>
        <w:rPr>
          <w:lang w:eastAsia="en-US"/>
        </w:rPr>
      </w:pPr>
    </w:p>
    <w:p w:rsidR="00AA2247" w:rsidRDefault="00AA2247" w:rsidP="00AA2247">
      <w:pPr>
        <w:ind w:firstLine="840"/>
        <w:jc w:val="both"/>
        <w:rPr>
          <w:b/>
        </w:rPr>
      </w:pPr>
      <w:r>
        <w:rPr>
          <w:b/>
        </w:rPr>
        <w:t>CONSILIERI LOCALI</w:t>
      </w:r>
    </w:p>
    <w:p w:rsidR="00AA2247" w:rsidRDefault="00AA2247" w:rsidP="00AA2247">
      <w:pPr>
        <w:ind w:firstLine="840"/>
        <w:jc w:val="both"/>
      </w:pPr>
      <w:r>
        <w:t>a). mandatul 1992 – 1996</w:t>
      </w:r>
    </w:p>
    <w:tbl>
      <w:tblPr>
        <w:tblStyle w:val="Tabelgril"/>
        <w:tblW w:w="0" w:type="auto"/>
        <w:jc w:val="center"/>
        <w:tblInd w:w="0" w:type="dxa"/>
        <w:tblLook w:val="01E0" w:firstRow="1" w:lastRow="1" w:firstColumn="1" w:lastColumn="1" w:noHBand="0" w:noVBand="0"/>
      </w:tblPr>
      <w:tblGrid>
        <w:gridCol w:w="844"/>
        <w:gridCol w:w="1728"/>
        <w:gridCol w:w="1322"/>
        <w:gridCol w:w="1977"/>
        <w:gridCol w:w="1216"/>
      </w:tblGrid>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Nr. crt.</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Nume şi prenume</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Data naşterii</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Apartenenţa politică</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Perioada</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0</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1</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2</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3</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4</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Gergely Anton</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10.08.1958</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UDMR</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1992 – 1996</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Lukacs Alexandru</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05.06.1954</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UDMR</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rPr>
                <w:lang w:val="en-US"/>
              </w:rPr>
            </w:pPr>
            <w:r>
              <w:t>1992 – 1996</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Domocoş Liliana</w:t>
            </w:r>
          </w:p>
          <w:p w:rsidR="00AA2247" w:rsidRDefault="00AA2247">
            <w:pPr>
              <w:jc w:val="center"/>
            </w:pPr>
            <w:r>
              <w:t>Carmencita</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23.07.1949</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PDAR</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rPr>
                <w:lang w:val="en-US"/>
              </w:rPr>
            </w:pPr>
            <w:r>
              <w:t>1992 – 1996</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Lucuţa Florian</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10.09.1925</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PSD</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rPr>
                <w:lang w:val="en-US"/>
              </w:rPr>
            </w:pPr>
            <w:r>
              <w:t>1992 – 1996</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Sabău Ioan</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01.10.1956</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PNŢCD</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rPr>
                <w:lang w:val="en-US"/>
              </w:rPr>
            </w:pPr>
            <w:r>
              <w:t>1992 – 1996</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Burtic Nicolae</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07.02.1958</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PD</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rPr>
                <w:lang w:val="en-US"/>
              </w:rPr>
            </w:pPr>
            <w:r>
              <w:t>1992 – 1996</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Laza Simion</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15.06.1955</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lang w:val="en-US"/>
              </w:rPr>
            </w:pPr>
            <w:r>
              <w:t>PD</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r>
              <w:t>1992 – 1996</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Cabău Vasile</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22.08.1956</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lang w:val="en-US"/>
              </w:rPr>
            </w:pPr>
            <w:r>
              <w:t>PD</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r>
              <w:t>1992 – 1996</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Uşvat Ionel</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30.05.1969</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Candidat independent</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rPr>
                <w:lang w:val="en-US"/>
              </w:rPr>
            </w:pPr>
            <w:r>
              <w:t>1992 – 1996</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Sîrb Nicolae</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14.08.1947</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PDAR</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rPr>
                <w:lang w:val="en-US"/>
              </w:rPr>
            </w:pPr>
            <w:r>
              <w:t>1992 – 1996</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Popa Ioan</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24.05.1927</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PSD</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rPr>
                <w:lang w:val="en-US"/>
              </w:rPr>
            </w:pPr>
            <w:r>
              <w:t>1992 – 1996</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Ciupa Traian</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01.03.1935</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PSD</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rPr>
                <w:lang w:val="en-US"/>
              </w:rPr>
            </w:pPr>
            <w:r>
              <w:t>1992 – 1996</w:t>
            </w:r>
          </w:p>
        </w:tc>
      </w:tr>
    </w:tbl>
    <w:p w:rsidR="00AA2247" w:rsidRDefault="00AA2247" w:rsidP="00AA2247">
      <w:pPr>
        <w:ind w:firstLine="840"/>
        <w:jc w:val="both"/>
        <w:rPr>
          <w:lang w:eastAsia="en-US"/>
        </w:rPr>
      </w:pPr>
      <w:r>
        <w:t>b). mandatul 1996 – 2000</w:t>
      </w:r>
    </w:p>
    <w:tbl>
      <w:tblPr>
        <w:tblStyle w:val="Tabelgril"/>
        <w:tblW w:w="0" w:type="auto"/>
        <w:jc w:val="center"/>
        <w:tblInd w:w="0" w:type="dxa"/>
        <w:tblLook w:val="01E0" w:firstRow="1" w:lastRow="1" w:firstColumn="1" w:lastColumn="1" w:noHBand="0" w:noVBand="0"/>
      </w:tblPr>
      <w:tblGrid>
        <w:gridCol w:w="844"/>
        <w:gridCol w:w="1761"/>
        <w:gridCol w:w="1322"/>
        <w:gridCol w:w="1977"/>
        <w:gridCol w:w="1183"/>
      </w:tblGrid>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Nr. crt.</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Nume şi prenume</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Data naşterii</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Apartenenţa politică</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Perioada</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0</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1</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2</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3</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4</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Rif Ionel</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06.07.1958</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PSD</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1996 - 2000</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Negruţ Marin</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25.02.1963</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PSD</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r>
              <w:t>1996 - 2000</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Sabău Ioan</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01.10.1956</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PSD</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r>
              <w:t>1996 - 2000</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Fliţa Ioan</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12.09.1961</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PNL</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r>
              <w:t>1996 - 2000</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Oaie Vasile</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01.01.1957</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PSD</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r>
              <w:t>1996 - 2000</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Hanza Nicolae</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28.11.1958</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PNL</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r>
              <w:t>1996 - 2000</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Oprea Petru</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10.11.1951</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PNL</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r>
              <w:t>1996 - 2000</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Antal Carol</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06.02.1955</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UDMR</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r>
              <w:t>1996 - 2000</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Szabo Ştefan Carol</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20.10.1921</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UDMR</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r>
              <w:t>1996 - 2000</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Bar Vasile</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02.08.1954</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PDAR</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r>
              <w:t>1996 - 2000</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Foncea Gheorghe</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27.03.1939</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PNŢCD</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r>
              <w:t>1996 - 2000</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Antal Ştefan</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25.03.1951</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PD</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r>
              <w:t>1996 - 2000</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Simai Aurel</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30.05.1955</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PMAR</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r>
              <w:t>1996 - 2000</w:t>
            </w:r>
          </w:p>
        </w:tc>
      </w:tr>
    </w:tbl>
    <w:p w:rsidR="00AA2247" w:rsidRDefault="00AA2247" w:rsidP="00AA2247">
      <w:pPr>
        <w:ind w:firstLine="840"/>
        <w:jc w:val="both"/>
        <w:rPr>
          <w:lang w:eastAsia="en-US"/>
        </w:rPr>
      </w:pPr>
      <w:r>
        <w:t>c). mandatul 2000 – 2004</w:t>
      </w:r>
    </w:p>
    <w:tbl>
      <w:tblPr>
        <w:tblStyle w:val="Tabelgril"/>
        <w:tblW w:w="0" w:type="auto"/>
        <w:jc w:val="center"/>
        <w:tblInd w:w="0" w:type="dxa"/>
        <w:tblLook w:val="01E0" w:firstRow="1" w:lastRow="1" w:firstColumn="1" w:lastColumn="1" w:noHBand="0" w:noVBand="0"/>
      </w:tblPr>
      <w:tblGrid>
        <w:gridCol w:w="844"/>
        <w:gridCol w:w="1728"/>
        <w:gridCol w:w="1322"/>
        <w:gridCol w:w="1977"/>
        <w:gridCol w:w="1216"/>
      </w:tblGrid>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Nr. crt.</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Nume şi prenume</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Data naşterii</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Apartenenţa politică</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Perioada</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0</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1</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2</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3</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4</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Negruţ Marin</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25.02.1963</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PSD</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rPr>
                <w:lang w:val="en-US"/>
              </w:rPr>
            </w:pPr>
            <w:r>
              <w:t>2000 – 2004</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Copil Ionel Stelian</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10.02.1966</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PSD</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rPr>
                <w:lang w:val="en-US"/>
              </w:rPr>
            </w:pPr>
            <w:r>
              <w:t>2000 – 2004</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Frenţ Florian</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27.03.1952</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PSD</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rPr>
                <w:lang w:val="en-US"/>
              </w:rPr>
            </w:pPr>
            <w:r>
              <w:t>2000 – 2004</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Oaie Vasile</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01.01.1957</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PSD</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rPr>
                <w:lang w:val="en-US"/>
              </w:rPr>
            </w:pPr>
            <w:r>
              <w:t>2000 – 2004</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Antal Ştefan</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25.03.1951</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PD</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2000 - 2001</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Laza Simion</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15.06.1955</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PD</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rPr>
                <w:lang w:val="en-US"/>
              </w:rPr>
            </w:pPr>
            <w:r>
              <w:t>2000 – 2004</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Lung Ioan</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29.11.1952</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PD</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rPr>
                <w:lang w:val="en-US"/>
              </w:rPr>
            </w:pPr>
            <w:r>
              <w:t>2000 – 2004</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Antal Carol</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06.02.1955</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UDMR</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rPr>
                <w:lang w:val="en-US"/>
              </w:rPr>
            </w:pPr>
            <w:r>
              <w:t>2000 – 2004</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Lukacs Alexandru</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05.06.1954</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UDMR</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rPr>
                <w:lang w:val="en-US"/>
              </w:rPr>
            </w:pPr>
            <w:r>
              <w:t>2000 – 2004</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Domocoş Ioan</w:t>
            </w:r>
          </w:p>
          <w:p w:rsidR="00AA2247" w:rsidRDefault="00AA2247">
            <w:pPr>
              <w:jc w:val="center"/>
            </w:pPr>
            <w:r>
              <w:t>Constantin</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24.02.1947</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PNL</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rPr>
                <w:lang w:val="en-US"/>
              </w:rPr>
            </w:pPr>
            <w:r>
              <w:t>2000 – 2004</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Hanza Nicolae</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28.11.1958</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PNL</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rPr>
                <w:lang w:val="en-US"/>
              </w:rPr>
            </w:pPr>
            <w:r>
              <w:t>2000 – 2004</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Domocoş Dumitru</w:t>
            </w:r>
          </w:p>
          <w:p w:rsidR="00AA2247" w:rsidRDefault="00AA2247">
            <w:pPr>
              <w:jc w:val="center"/>
            </w:pPr>
            <w:r>
              <w:t>Florin</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15.04.1976</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PRM</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rPr>
                <w:lang w:val="en-US"/>
              </w:rPr>
            </w:pPr>
            <w:r>
              <w:t>2000 – 2004</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Lezeu Liviu</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28.04.1968</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PNL</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rPr>
                <w:lang w:val="en-US"/>
              </w:rPr>
            </w:pPr>
            <w:r>
              <w:t>2000 – 2004</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14.</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Morar Viorel</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08.10.1949</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PD</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2001 - 2004</w:t>
            </w:r>
          </w:p>
        </w:tc>
      </w:tr>
    </w:tbl>
    <w:p w:rsidR="00AA2247" w:rsidRDefault="00AA2247" w:rsidP="00AA2247">
      <w:pPr>
        <w:ind w:firstLine="840"/>
        <w:jc w:val="both"/>
        <w:rPr>
          <w:lang w:eastAsia="en-US"/>
        </w:rPr>
      </w:pPr>
      <w:r>
        <w:t>d). mandatul 2004 – 2008</w:t>
      </w:r>
    </w:p>
    <w:tbl>
      <w:tblPr>
        <w:tblStyle w:val="Tabelgril"/>
        <w:tblW w:w="0" w:type="auto"/>
        <w:jc w:val="center"/>
        <w:tblInd w:w="0" w:type="dxa"/>
        <w:tblLook w:val="01E0" w:firstRow="1" w:lastRow="1" w:firstColumn="1" w:lastColumn="1" w:noHBand="0" w:noVBand="0"/>
      </w:tblPr>
      <w:tblGrid>
        <w:gridCol w:w="844"/>
        <w:gridCol w:w="1728"/>
        <w:gridCol w:w="1322"/>
        <w:gridCol w:w="1977"/>
        <w:gridCol w:w="1216"/>
      </w:tblGrid>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Nr. crt.</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Nume şi prenume</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Data naşterii</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Apartenenţa politică</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Perioada</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0</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4</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Bar Vasile</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02.08.1954</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PNG-CD</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2004 – 2008</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lastRenderedPageBreak/>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Boiţ Ioan</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08.12.1947</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PSD</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rPr>
                <w:lang w:val="en-US"/>
              </w:rPr>
            </w:pPr>
            <w:r>
              <w:t>2004 – 2008</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Copil Ionel Stelian</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10.02.1966</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PSD</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rPr>
                <w:lang w:val="en-US"/>
              </w:rPr>
            </w:pPr>
            <w:r>
              <w:t>2004 – 2008</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Domocoş Dumitru</w:t>
            </w:r>
          </w:p>
          <w:p w:rsidR="00AA2247" w:rsidRDefault="00AA2247">
            <w:pPr>
              <w:jc w:val="center"/>
            </w:pPr>
            <w:r>
              <w:t>Florin</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15.04.1976</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PRM</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rPr>
                <w:lang w:val="en-US"/>
              </w:rPr>
            </w:pPr>
            <w:r>
              <w:t>2004 – 2008</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Domocoş Ioan</w:t>
            </w:r>
          </w:p>
          <w:p w:rsidR="00AA2247" w:rsidRDefault="00AA2247">
            <w:pPr>
              <w:jc w:val="center"/>
            </w:pPr>
            <w:r>
              <w:t>Constantin</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24.02.1947</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PNL</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rPr>
                <w:lang w:val="en-US"/>
              </w:rPr>
            </w:pPr>
            <w:r>
              <w:t>2004 – 2008</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Floruţa Octavian</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19.02.1961</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PD</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2004 - 2005</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Frenţ Florian</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27.03.1952</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PSD</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rPr>
                <w:lang w:val="en-US"/>
              </w:rPr>
            </w:pPr>
            <w:r>
              <w:t>2004 – 2008</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Laza Simion</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15.06.1955</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PD</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rPr>
                <w:lang w:val="en-US"/>
              </w:rPr>
            </w:pPr>
            <w:r>
              <w:t>2004 – 2008</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Lukacs Alexandru</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05.06.1954</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UDMR</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rPr>
                <w:lang w:val="en-US"/>
              </w:rPr>
            </w:pPr>
            <w:r>
              <w:t>2004 – 2008</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Sabău Ioan</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01.10.1956</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PSD</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rPr>
                <w:lang w:val="en-US"/>
              </w:rPr>
            </w:pPr>
            <w:r>
              <w:t>2004 – 2008</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Szabo Ioan</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09.04.1961</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UDMR</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rPr>
                <w:lang w:val="en-US"/>
              </w:rPr>
            </w:pPr>
            <w:r>
              <w:t>2004 – 2008</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Ştefănică Adrian</w:t>
            </w:r>
          </w:p>
          <w:p w:rsidR="00AA2247" w:rsidRDefault="00AA2247">
            <w:pPr>
              <w:jc w:val="center"/>
            </w:pPr>
            <w:r>
              <w:t>Călin</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13.04.1973</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PSD</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rPr>
                <w:lang w:val="en-US"/>
              </w:rPr>
            </w:pPr>
            <w:r>
              <w:t>2004 – 2008</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Ştefănică Ioan</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31.12.1967</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PSD</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rPr>
                <w:lang w:val="en-US"/>
              </w:rPr>
            </w:pPr>
            <w:r>
              <w:t>2004 – 2008</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14.</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Lung Ioan</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29.11.1952</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PD</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2006 – 2008</w:t>
            </w:r>
          </w:p>
        </w:tc>
      </w:tr>
    </w:tbl>
    <w:p w:rsidR="00AA2247" w:rsidRDefault="00AA2247" w:rsidP="00AA2247">
      <w:pPr>
        <w:ind w:firstLine="840"/>
        <w:jc w:val="both"/>
        <w:rPr>
          <w:lang w:eastAsia="en-US"/>
        </w:rPr>
      </w:pPr>
      <w:r>
        <w:t>e). mandatul 2008 – 2012</w:t>
      </w:r>
    </w:p>
    <w:tbl>
      <w:tblPr>
        <w:tblStyle w:val="Tabelgril"/>
        <w:tblW w:w="0" w:type="auto"/>
        <w:jc w:val="center"/>
        <w:tblInd w:w="0" w:type="dxa"/>
        <w:tblLook w:val="01E0" w:firstRow="1" w:lastRow="1" w:firstColumn="1" w:lastColumn="1" w:noHBand="0" w:noVBand="0"/>
      </w:tblPr>
      <w:tblGrid>
        <w:gridCol w:w="844"/>
        <w:gridCol w:w="1783"/>
        <w:gridCol w:w="1322"/>
        <w:gridCol w:w="1977"/>
        <w:gridCol w:w="1216"/>
      </w:tblGrid>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Nr. crt.</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Nume şi prenume</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Data naşterii</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Apartenenţa politică</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Perioada</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0</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4</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Antal Ştefan</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25.03.1951</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PD</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rPr>
                <w:lang w:val="en-US"/>
              </w:rPr>
            </w:pPr>
            <w:r>
              <w:t>2008 – 2012</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Bodea Nicolae Dan</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28.07.1966</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PNL</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rPr>
                <w:lang w:val="en-US"/>
              </w:rPr>
            </w:pPr>
            <w:r>
              <w:t>2008 – 2012</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Burtic Nicolae</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07.02.1958</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PNŢCD</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rPr>
                <w:lang w:val="en-US"/>
              </w:rPr>
            </w:pPr>
            <w:r>
              <w:t>2008 – 2012</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Copil Ionel Stelian</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10.02.1966</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PSD</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rPr>
                <w:lang w:val="en-US"/>
              </w:rPr>
            </w:pPr>
            <w:r>
              <w:t>2008 – 2012</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Domocoş Dumitru</w:t>
            </w:r>
          </w:p>
          <w:p w:rsidR="00AA2247" w:rsidRDefault="00AA2247">
            <w:pPr>
              <w:jc w:val="center"/>
            </w:pPr>
            <w:r>
              <w:t>Florin</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15.04.1976</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PSD</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rPr>
                <w:lang w:val="en-US"/>
              </w:rPr>
            </w:pPr>
            <w:r>
              <w:t>2008 – 2012</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Fliţa Ioan</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12.09.1961</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PUNR</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rPr>
                <w:lang w:val="en-US"/>
              </w:rPr>
            </w:pPr>
            <w:r>
              <w:t>2008 – 2012</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Lung Ioan</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29.11.1952</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PD</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rPr>
                <w:lang w:val="en-US"/>
              </w:rPr>
            </w:pPr>
            <w:r>
              <w:t>2008 – 2012</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Szabo Ioan</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09.04.1961</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UDMR</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rPr>
                <w:lang w:val="en-US"/>
              </w:rPr>
            </w:pPr>
            <w:r>
              <w:t>2008 – 2012</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Smetak Csaba</w:t>
            </w:r>
          </w:p>
          <w:p w:rsidR="00AA2247" w:rsidRDefault="00AA2247">
            <w:pPr>
              <w:jc w:val="center"/>
            </w:pPr>
            <w:r>
              <w:t>Lajos</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26.04.1954</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UDMR</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rPr>
                <w:lang w:val="en-US"/>
              </w:rPr>
            </w:pPr>
            <w:r>
              <w:t>2008 – 2012</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Ştefănică Adrian</w:t>
            </w:r>
          </w:p>
          <w:p w:rsidR="00AA2247" w:rsidRDefault="00AA2247">
            <w:pPr>
              <w:jc w:val="center"/>
            </w:pPr>
            <w:r>
              <w:t>Călin</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13.04.1973</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PSD</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rPr>
                <w:lang w:val="en-US"/>
              </w:rPr>
            </w:pPr>
            <w:r>
              <w:t>2008 – 2012</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Ştefănică Ioan</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31.12.1967</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PSD</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rPr>
                <w:lang w:val="en-US"/>
              </w:rPr>
            </w:pPr>
            <w:r>
              <w:t>2008 – 2012</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Uşvat Constantin</w:t>
            </w:r>
          </w:p>
          <w:p w:rsidR="00AA2247" w:rsidRDefault="00AA2247">
            <w:pPr>
              <w:jc w:val="center"/>
            </w:pPr>
            <w:r>
              <w:t>Florin</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16.04.1977</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PSD</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rPr>
                <w:lang w:val="en-US"/>
              </w:rPr>
            </w:pPr>
            <w:r>
              <w:t>2008 – 2012</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Uşvat Ionel</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30.05.1969</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Candidat independent</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rPr>
                <w:lang w:val="en-US"/>
              </w:rPr>
            </w:pPr>
            <w:r>
              <w:t>2008 – 2012</w:t>
            </w:r>
          </w:p>
        </w:tc>
      </w:tr>
    </w:tbl>
    <w:p w:rsidR="00AA2247" w:rsidRDefault="00AA2247" w:rsidP="00AA2247">
      <w:pPr>
        <w:ind w:firstLine="840"/>
        <w:jc w:val="both"/>
        <w:rPr>
          <w:lang w:eastAsia="en-US"/>
        </w:rPr>
      </w:pPr>
    </w:p>
    <w:p w:rsidR="00AA2247" w:rsidRDefault="00AA2247" w:rsidP="00AA2247">
      <w:pPr>
        <w:ind w:firstLine="840"/>
        <w:jc w:val="both"/>
      </w:pPr>
    </w:p>
    <w:p w:rsidR="00AA2247" w:rsidRDefault="00AA2247" w:rsidP="00AA2247">
      <w:pPr>
        <w:ind w:firstLine="840"/>
        <w:jc w:val="both"/>
      </w:pPr>
      <w:r>
        <w:t>f). mandatul 2012 – 2016</w:t>
      </w:r>
    </w:p>
    <w:tbl>
      <w:tblPr>
        <w:tblStyle w:val="Tabelgril"/>
        <w:tblW w:w="0" w:type="auto"/>
        <w:jc w:val="center"/>
        <w:tblInd w:w="0" w:type="dxa"/>
        <w:tblLook w:val="01E0" w:firstRow="1" w:lastRow="1" w:firstColumn="1" w:lastColumn="1" w:noHBand="0" w:noVBand="0"/>
      </w:tblPr>
      <w:tblGrid>
        <w:gridCol w:w="844"/>
        <w:gridCol w:w="2039"/>
        <w:gridCol w:w="1322"/>
        <w:gridCol w:w="1977"/>
        <w:gridCol w:w="1466"/>
      </w:tblGrid>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Nr. crt.</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Nume şi prenume</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Data naşterii</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Apartenenţa politică</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Perioada</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0</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1</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2</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3</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4</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Antal Ştefan</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25.03.1951</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PDL</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lang w:val="en-US"/>
              </w:rPr>
            </w:pPr>
            <w:r>
              <w:t>2012 – 2016</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Balind György Mihály</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21.05.1984</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UDMR</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lang w:val="en-US"/>
              </w:rPr>
            </w:pPr>
            <w:r>
              <w:t>2012 – 2016</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Bodea Nicolae Dan</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28.07.1966</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USL</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lang w:val="en-US"/>
              </w:rPr>
            </w:pPr>
            <w:r>
              <w:t>2012 – 2016</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Copil Ionel Stelian</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10.02.1966</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rPr>
                <w:lang w:val="en-US"/>
              </w:rPr>
            </w:pPr>
            <w:r>
              <w:t>USL</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2012 – 2016</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Domocoş Dumitru</w:t>
            </w:r>
          </w:p>
          <w:p w:rsidR="00AA2247" w:rsidRDefault="00AA2247">
            <w:pPr>
              <w:jc w:val="center"/>
            </w:pPr>
            <w:r>
              <w:t>Florin</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15.04.1976</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rPr>
                <w:lang w:val="en-US"/>
              </w:rPr>
            </w:pPr>
            <w:r>
              <w:t>USL</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2012 – 2016</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Fliţa Ioan</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12.09.1961</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UNPR</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lang w:val="en-US"/>
              </w:rPr>
            </w:pPr>
            <w:r>
              <w:t>2012 – 2016</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Laza Simion</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15.06.1955</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USL</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lang w:val="en-US"/>
              </w:rPr>
            </w:pPr>
            <w:r>
              <w:t>2012 – 2016</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Matiu Marcel</w:t>
            </w:r>
          </w:p>
          <w:p w:rsidR="00AA2247" w:rsidRDefault="00AA2247">
            <w:pPr>
              <w:jc w:val="center"/>
            </w:pPr>
            <w:r>
              <w:t>Ovidiu</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24.07.1969</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USL</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lang w:val="en-US"/>
              </w:rPr>
            </w:pPr>
            <w:r>
              <w:t>2012 – 2016</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Sabău Călin Radu</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23.06.1986</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PP-DD</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lang w:val="en-US"/>
              </w:rPr>
            </w:pPr>
            <w:r>
              <w:t>2012 – 2016</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Ştefănică Ioan</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31.12.1967</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rPr>
                <w:lang w:val="en-US"/>
              </w:rPr>
            </w:pPr>
            <w:r>
              <w:t>USL</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2012 – 2016</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Uşvat Ionel</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30.05.1969</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rPr>
                <w:lang w:val="en-US"/>
              </w:rPr>
            </w:pPr>
            <w:r>
              <w:t>USL</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2012 – 03.2013</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 xml:space="preserve">Foghiş Mariana </w:t>
            </w:r>
          </w:p>
          <w:p w:rsidR="00AA2247" w:rsidRDefault="00AA2247">
            <w:pPr>
              <w:jc w:val="center"/>
            </w:pPr>
            <w:r>
              <w:t>Florica</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19.03.1982</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PNL</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06.2013 - 2016</w:t>
            </w:r>
          </w:p>
        </w:tc>
      </w:tr>
    </w:tbl>
    <w:p w:rsidR="00AA2247" w:rsidRDefault="00AA2247" w:rsidP="00AA2247">
      <w:pPr>
        <w:ind w:firstLine="840"/>
        <w:jc w:val="both"/>
        <w:rPr>
          <w:lang w:eastAsia="en-US"/>
        </w:rPr>
      </w:pPr>
      <w:r>
        <w:t>g). mandatul 2016 – 2020</w:t>
      </w:r>
    </w:p>
    <w:tbl>
      <w:tblPr>
        <w:tblStyle w:val="Tabelgril"/>
        <w:tblW w:w="0" w:type="auto"/>
        <w:jc w:val="center"/>
        <w:tblInd w:w="0" w:type="dxa"/>
        <w:tblLook w:val="01E0" w:firstRow="1" w:lastRow="1" w:firstColumn="1" w:lastColumn="1" w:noHBand="0" w:noVBand="0"/>
      </w:tblPr>
      <w:tblGrid>
        <w:gridCol w:w="844"/>
        <w:gridCol w:w="1728"/>
        <w:gridCol w:w="1322"/>
        <w:gridCol w:w="1977"/>
        <w:gridCol w:w="1466"/>
      </w:tblGrid>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Nr. crt.</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Nume şi prenume</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Data naşterii</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Apartenenţa politică</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Perioada</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lastRenderedPageBreak/>
              <w:t>0</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1</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2</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3</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4</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Balind György</w:t>
            </w:r>
          </w:p>
          <w:p w:rsidR="00AA2247" w:rsidRDefault="00AA2247">
            <w:pPr>
              <w:jc w:val="center"/>
              <w:rPr>
                <w:lang w:val="hu-HU"/>
              </w:rPr>
            </w:pPr>
            <w:r>
              <w:t>Mihály</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21.05.1984</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UDMR</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rPr>
                <w:lang w:val="en-US"/>
              </w:rPr>
            </w:pPr>
            <w:r>
              <w:t>2016 – 2020</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Brândaş Florian</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03.07.1965</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PNL</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lang w:val="en-US"/>
              </w:rPr>
            </w:pPr>
            <w:r>
              <w:t>2016 – 2020</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Burtic Ioan</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01.12.1972</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PNL</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2016 – 03.2019</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Copil Ionel Stelian</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10.02.1966</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PSD</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2016 – 2020</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 xml:space="preserve">Cornea Cornel </w:t>
            </w:r>
          </w:p>
          <w:p w:rsidR="00AA2247" w:rsidRDefault="00AA2247">
            <w:pPr>
              <w:jc w:val="center"/>
            </w:pPr>
            <w:r>
              <w:t>Adrian</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17.06.1969</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rPr>
                <w:lang w:val="en-US"/>
              </w:rPr>
            </w:pPr>
            <w:r>
              <w:t>PSD</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2016 – 02.2019</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Domocoş Dumitru</w:t>
            </w:r>
          </w:p>
          <w:p w:rsidR="00AA2247" w:rsidRDefault="00AA2247">
            <w:pPr>
              <w:jc w:val="center"/>
            </w:pPr>
            <w:r>
              <w:t>Florin</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15.04.1976</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rPr>
                <w:lang w:val="en-US"/>
              </w:rPr>
            </w:pPr>
            <w:r>
              <w:t>PSD</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2016 – 2020</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Frenţ Sandu Petru</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07.02.1973</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PNL</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rPr>
                <w:lang w:val="en-US"/>
              </w:rPr>
            </w:pPr>
            <w:r>
              <w:t>2016 – 2020</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Matiu Marcel</w:t>
            </w:r>
          </w:p>
          <w:p w:rsidR="00AA2247" w:rsidRDefault="00AA2247">
            <w:pPr>
              <w:jc w:val="center"/>
            </w:pPr>
            <w:r>
              <w:t>Ovidiu</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24.07.1969</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rPr>
                <w:lang w:val="en-US"/>
              </w:rPr>
            </w:pPr>
            <w:r>
              <w:t>PSD</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2016 – 2020</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 xml:space="preserve">Patronea Cornea </w:t>
            </w:r>
          </w:p>
          <w:p w:rsidR="00AA2247" w:rsidRDefault="00AA2247">
            <w:pPr>
              <w:jc w:val="center"/>
            </w:pPr>
            <w:r>
              <w:t>Vasile</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08.09.1973</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rPr>
                <w:lang w:val="en-US"/>
              </w:rPr>
            </w:pPr>
            <w:r>
              <w:t>PSD</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2016 – 2020</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Ştefănică Ioan</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31.12.1967</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rPr>
                <w:lang w:val="en-US"/>
              </w:rPr>
            </w:pPr>
            <w:r>
              <w:t>PSD</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2016 – 2020</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Uşvat Ioan Marius</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25.01.1970</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rPr>
                <w:lang w:val="en-US"/>
              </w:rPr>
            </w:pPr>
            <w:r>
              <w:t>PSD</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2016 – 2020</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Cornea Dorin Ioan</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24.01.1975</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PSD</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04.2019 - 2020</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Sabău Călin Radu</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23.06.1986</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PNL</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04.2019 - 2020</w:t>
            </w:r>
          </w:p>
        </w:tc>
      </w:tr>
    </w:tbl>
    <w:p w:rsidR="00AA2247" w:rsidRDefault="00AA2247" w:rsidP="00AA2247">
      <w:pPr>
        <w:ind w:firstLine="840"/>
        <w:jc w:val="both"/>
        <w:rPr>
          <w:lang w:eastAsia="en-US"/>
        </w:rPr>
      </w:pPr>
      <w:r>
        <w:t>h). mandatul 2020 – prezent</w:t>
      </w:r>
    </w:p>
    <w:tbl>
      <w:tblPr>
        <w:tblStyle w:val="Tabelgril"/>
        <w:tblW w:w="0" w:type="auto"/>
        <w:jc w:val="center"/>
        <w:tblInd w:w="0" w:type="dxa"/>
        <w:tblLook w:val="01E0" w:firstRow="1" w:lastRow="1" w:firstColumn="1" w:lastColumn="1" w:noHBand="0" w:noVBand="0"/>
      </w:tblPr>
      <w:tblGrid>
        <w:gridCol w:w="844"/>
        <w:gridCol w:w="2105"/>
        <w:gridCol w:w="1322"/>
        <w:gridCol w:w="1977"/>
        <w:gridCol w:w="1466"/>
      </w:tblGrid>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Nr. crt.</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Nume şi prenume</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Data naşterii</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Apartenenţa politică</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Perioada</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0</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1</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2</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3</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4</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1.</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Balind György</w:t>
            </w:r>
          </w:p>
          <w:p w:rsidR="00AA2247" w:rsidRDefault="00AA2247">
            <w:pPr>
              <w:jc w:val="center"/>
            </w:pPr>
            <w:r>
              <w:t>Mihály</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21.05.1984</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UDMR</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2020 -</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Cornea Dorin Ioan</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24.01.1975</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PSD</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2020 -</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3.</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Domocoş Dumitru</w:t>
            </w:r>
          </w:p>
          <w:p w:rsidR="00AA2247" w:rsidRDefault="00AA2247">
            <w:pPr>
              <w:jc w:val="center"/>
            </w:pPr>
            <w:r>
              <w:t>Florin</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15.04.1976</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PSD</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2020 -</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4.</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Frenţ Sandu Petru</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07.02.1973</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PNL</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2020 -</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5.</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Laza Marius Victor</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24.12.1974</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PSD</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2020 – 05.2021</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6.</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Lukacs Mihai</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17.10.1975</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PNL</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2020</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7.</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Matiu Marcel</w:t>
            </w:r>
          </w:p>
          <w:p w:rsidR="00AA2247" w:rsidRDefault="00AA2247">
            <w:pPr>
              <w:jc w:val="center"/>
            </w:pPr>
            <w:r>
              <w:t>Ovidiu</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24.07.1969</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PSD</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2020</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8.</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Patronea Cornea Vasile</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08.09.1973</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PSD</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2020</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9.</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Sabău Călin Radu</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23.06.1986</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PNL</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2020</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10.</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Ştefănică Ioan</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31.12.1967</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PSD</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2020</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11.</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Uşvat Ioan Marius</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25.01.1970</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PSD</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2020</w:t>
            </w:r>
          </w:p>
        </w:tc>
      </w:tr>
    </w:tbl>
    <w:p w:rsidR="00AA2247" w:rsidRDefault="00AA2247" w:rsidP="00AA2247">
      <w:pPr>
        <w:ind w:firstLine="840"/>
        <w:jc w:val="both"/>
        <w:rPr>
          <w:lang w:eastAsia="en-US"/>
        </w:rPr>
      </w:pPr>
    </w:p>
    <w:p w:rsidR="00AA2247" w:rsidRDefault="00AA2247" w:rsidP="00AA2247">
      <w:pPr>
        <w:ind w:firstLine="840"/>
        <w:jc w:val="both"/>
        <w:rPr>
          <w:b/>
        </w:rPr>
      </w:pPr>
      <w:r>
        <w:rPr>
          <w:b/>
        </w:rPr>
        <w:t>VICEPRIMAR</w:t>
      </w:r>
    </w:p>
    <w:p w:rsidR="00AA2247" w:rsidRDefault="00AA2247" w:rsidP="00AA2247">
      <w:pPr>
        <w:ind w:firstLine="840"/>
        <w:jc w:val="both"/>
      </w:pPr>
      <w:r>
        <w:t>a). mandatul 1992 – 1996</w:t>
      </w:r>
    </w:p>
    <w:tbl>
      <w:tblPr>
        <w:tblStyle w:val="Tabelgril"/>
        <w:tblW w:w="0" w:type="auto"/>
        <w:jc w:val="center"/>
        <w:tblInd w:w="0" w:type="dxa"/>
        <w:tblLook w:val="01E0" w:firstRow="1" w:lastRow="1" w:firstColumn="1" w:lastColumn="1" w:noHBand="0" w:noVBand="0"/>
      </w:tblPr>
      <w:tblGrid>
        <w:gridCol w:w="844"/>
        <w:gridCol w:w="1728"/>
        <w:gridCol w:w="1322"/>
        <w:gridCol w:w="1977"/>
        <w:gridCol w:w="1216"/>
      </w:tblGrid>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Nr. crt.</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Nume şi prenume</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Data naşterii</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Apartenenţa politică</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Perioada</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0</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1</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2</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3</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4</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1.</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Antal Ştefan</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25.03.1951</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UDMR</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1992 – 1996</w:t>
            </w:r>
          </w:p>
        </w:tc>
      </w:tr>
    </w:tbl>
    <w:p w:rsidR="00AA2247" w:rsidRDefault="00AA2247" w:rsidP="00AA2247">
      <w:pPr>
        <w:ind w:firstLine="840"/>
        <w:jc w:val="both"/>
        <w:rPr>
          <w:lang w:eastAsia="en-US"/>
        </w:rPr>
      </w:pPr>
      <w:r>
        <w:t>b). mandatul 1996 – 2000</w:t>
      </w:r>
    </w:p>
    <w:tbl>
      <w:tblPr>
        <w:tblStyle w:val="Tabelgril"/>
        <w:tblW w:w="0" w:type="auto"/>
        <w:jc w:val="center"/>
        <w:tblInd w:w="0" w:type="dxa"/>
        <w:tblLook w:val="01E0" w:firstRow="1" w:lastRow="1" w:firstColumn="1" w:lastColumn="1" w:noHBand="0" w:noVBand="0"/>
      </w:tblPr>
      <w:tblGrid>
        <w:gridCol w:w="844"/>
        <w:gridCol w:w="1728"/>
        <w:gridCol w:w="1322"/>
        <w:gridCol w:w="1977"/>
        <w:gridCol w:w="1216"/>
      </w:tblGrid>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Nr. crt.</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Nume şi prenume</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Data naşterii</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Apartenenţa politică</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Perioada</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0</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1</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2</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3</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4</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Antal Ştefan</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25.03.1951</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PD</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1996 – 2000</w:t>
            </w:r>
          </w:p>
        </w:tc>
      </w:tr>
    </w:tbl>
    <w:p w:rsidR="00AA2247" w:rsidRDefault="00AA2247" w:rsidP="00AA2247">
      <w:pPr>
        <w:ind w:firstLine="840"/>
        <w:jc w:val="both"/>
        <w:rPr>
          <w:lang w:eastAsia="en-US"/>
        </w:rPr>
      </w:pPr>
      <w:r>
        <w:t>c). mandatul 2000 – 2004</w:t>
      </w:r>
    </w:p>
    <w:tbl>
      <w:tblPr>
        <w:tblStyle w:val="Tabelgril"/>
        <w:tblW w:w="0" w:type="auto"/>
        <w:jc w:val="center"/>
        <w:tblInd w:w="0" w:type="dxa"/>
        <w:tblLook w:val="01E0" w:firstRow="1" w:lastRow="1" w:firstColumn="1" w:lastColumn="1" w:noHBand="0" w:noVBand="0"/>
      </w:tblPr>
      <w:tblGrid>
        <w:gridCol w:w="844"/>
        <w:gridCol w:w="1728"/>
        <w:gridCol w:w="1322"/>
        <w:gridCol w:w="1977"/>
        <w:gridCol w:w="1216"/>
      </w:tblGrid>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Nr. crt.</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Nume şi prenume</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Data naşterii</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Apartenenţa politică</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Perioada</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0</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1</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2</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3</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4</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1.</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Antal Ştefan</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25.03.1951</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PD</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2000 – 2004</w:t>
            </w:r>
          </w:p>
        </w:tc>
      </w:tr>
    </w:tbl>
    <w:p w:rsidR="00AA2247" w:rsidRDefault="00AA2247" w:rsidP="00AA2247">
      <w:pPr>
        <w:ind w:firstLine="840"/>
        <w:jc w:val="both"/>
        <w:rPr>
          <w:lang w:eastAsia="en-US"/>
        </w:rPr>
      </w:pPr>
      <w:r>
        <w:t>d). mandatul 2004 – 2008</w:t>
      </w:r>
    </w:p>
    <w:tbl>
      <w:tblPr>
        <w:tblStyle w:val="Tabelgril"/>
        <w:tblW w:w="0" w:type="auto"/>
        <w:jc w:val="center"/>
        <w:tblInd w:w="0" w:type="dxa"/>
        <w:tblLook w:val="01E0" w:firstRow="1" w:lastRow="1" w:firstColumn="1" w:lastColumn="1" w:noHBand="0" w:noVBand="0"/>
      </w:tblPr>
      <w:tblGrid>
        <w:gridCol w:w="844"/>
        <w:gridCol w:w="1728"/>
        <w:gridCol w:w="1322"/>
        <w:gridCol w:w="1977"/>
        <w:gridCol w:w="1216"/>
      </w:tblGrid>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Nr. crt.</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Nume şi prenume</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Data naşterii</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Apartenenţa politică</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Perioada</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0</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1</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2</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3</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4</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1.</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Antal Ştefan</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25.03.1951</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PD</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2004 – 2008</w:t>
            </w:r>
          </w:p>
        </w:tc>
      </w:tr>
    </w:tbl>
    <w:p w:rsidR="00AA2247" w:rsidRDefault="00AA2247" w:rsidP="00AA2247">
      <w:pPr>
        <w:ind w:firstLine="840"/>
        <w:jc w:val="both"/>
        <w:rPr>
          <w:lang w:eastAsia="en-US"/>
        </w:rPr>
      </w:pPr>
      <w:r>
        <w:t>e). mandatul 2008 – 2012</w:t>
      </w:r>
    </w:p>
    <w:tbl>
      <w:tblPr>
        <w:tblStyle w:val="Tabelgril"/>
        <w:tblW w:w="0" w:type="auto"/>
        <w:jc w:val="center"/>
        <w:tblInd w:w="0" w:type="dxa"/>
        <w:tblLook w:val="01E0" w:firstRow="1" w:lastRow="1" w:firstColumn="1" w:lastColumn="1" w:noHBand="0" w:noVBand="0"/>
      </w:tblPr>
      <w:tblGrid>
        <w:gridCol w:w="844"/>
        <w:gridCol w:w="1728"/>
        <w:gridCol w:w="1322"/>
        <w:gridCol w:w="1977"/>
        <w:gridCol w:w="1216"/>
      </w:tblGrid>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lastRenderedPageBreak/>
              <w:t>Nr. crt.</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Nume şi prenume</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Data naşterii</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Apartenenţa politică</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Perioada</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0</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1</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2</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3</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4</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1.</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Antal Ştefan</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25.03.1951</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PD</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2008 – 2012</w:t>
            </w:r>
          </w:p>
        </w:tc>
      </w:tr>
    </w:tbl>
    <w:p w:rsidR="00AA2247" w:rsidRDefault="00AA2247" w:rsidP="00AA2247">
      <w:pPr>
        <w:ind w:firstLine="840"/>
        <w:jc w:val="both"/>
        <w:rPr>
          <w:lang w:eastAsia="en-US"/>
        </w:rPr>
      </w:pPr>
      <w:r>
        <w:t>f). mandatul 2012 – 2016</w:t>
      </w:r>
    </w:p>
    <w:tbl>
      <w:tblPr>
        <w:tblStyle w:val="Tabelgril"/>
        <w:tblW w:w="0" w:type="auto"/>
        <w:jc w:val="center"/>
        <w:tblInd w:w="0" w:type="dxa"/>
        <w:tblLook w:val="01E0" w:firstRow="1" w:lastRow="1" w:firstColumn="1" w:lastColumn="1" w:noHBand="0" w:noVBand="0"/>
      </w:tblPr>
      <w:tblGrid>
        <w:gridCol w:w="844"/>
        <w:gridCol w:w="1899"/>
        <w:gridCol w:w="1322"/>
        <w:gridCol w:w="1977"/>
        <w:gridCol w:w="1216"/>
      </w:tblGrid>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Nr. crt.</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Nume şi prenume</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Data naşterii</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Apartenenţa politică</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Perioada</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0</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1</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2</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3</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4</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Bodea Nicolae - Dan</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28.07.1966</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PNL</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2012 – 2016</w:t>
            </w:r>
          </w:p>
        </w:tc>
      </w:tr>
    </w:tbl>
    <w:p w:rsidR="00AA2247" w:rsidRDefault="00AA2247" w:rsidP="00AA2247">
      <w:pPr>
        <w:ind w:firstLine="840"/>
        <w:jc w:val="both"/>
        <w:rPr>
          <w:lang w:eastAsia="en-US"/>
        </w:rPr>
      </w:pPr>
      <w:r>
        <w:t>g). mandatul 2016 – 2020</w:t>
      </w:r>
    </w:p>
    <w:tbl>
      <w:tblPr>
        <w:tblStyle w:val="Tabelgril"/>
        <w:tblW w:w="0" w:type="auto"/>
        <w:jc w:val="center"/>
        <w:tblInd w:w="0" w:type="dxa"/>
        <w:tblLook w:val="01E0" w:firstRow="1" w:lastRow="1" w:firstColumn="1" w:lastColumn="1" w:noHBand="0" w:noVBand="0"/>
      </w:tblPr>
      <w:tblGrid>
        <w:gridCol w:w="844"/>
        <w:gridCol w:w="1728"/>
        <w:gridCol w:w="1322"/>
        <w:gridCol w:w="1977"/>
        <w:gridCol w:w="1183"/>
      </w:tblGrid>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Nr. crt.</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Nume şi prenume</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Data naşterii</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Apartenenţa politică</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Perioada</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0</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1</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2</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3</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4</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Copil Ionel Stelian</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10.02.1966</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PSD</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2016 - 2020</w:t>
            </w:r>
          </w:p>
        </w:tc>
      </w:tr>
    </w:tbl>
    <w:p w:rsidR="00AA2247" w:rsidRDefault="00AA2247" w:rsidP="00AA2247">
      <w:pPr>
        <w:ind w:firstLine="840"/>
        <w:jc w:val="both"/>
        <w:rPr>
          <w:lang w:eastAsia="en-US"/>
        </w:rPr>
      </w:pPr>
      <w:r>
        <w:t>h). mandatul 2020 – prezent</w:t>
      </w:r>
    </w:p>
    <w:tbl>
      <w:tblPr>
        <w:tblStyle w:val="Tabelgril"/>
        <w:tblW w:w="0" w:type="auto"/>
        <w:jc w:val="center"/>
        <w:tblInd w:w="0" w:type="dxa"/>
        <w:tblLook w:val="01E0" w:firstRow="1" w:lastRow="1" w:firstColumn="1" w:lastColumn="1" w:noHBand="0" w:noVBand="0"/>
      </w:tblPr>
      <w:tblGrid>
        <w:gridCol w:w="844"/>
        <w:gridCol w:w="1728"/>
        <w:gridCol w:w="1322"/>
        <w:gridCol w:w="1977"/>
        <w:gridCol w:w="1372"/>
      </w:tblGrid>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Nr. crt.</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Nume şi prenume</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Data naşterii</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Apartenenţa politică</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rPr>
                <w:b/>
              </w:rPr>
            </w:pPr>
            <w:r>
              <w:rPr>
                <w:b/>
              </w:rPr>
              <w:t>Perioada</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0</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1</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2</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3</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4</w:t>
            </w:r>
          </w:p>
        </w:tc>
      </w:tr>
      <w:tr w:rsidR="00AA2247" w:rsidTr="00AA2247">
        <w:trPr>
          <w:jc w:val="center"/>
        </w:trPr>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1.</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Balind György</w:t>
            </w:r>
          </w:p>
          <w:p w:rsidR="00AA2247" w:rsidRDefault="00AA2247">
            <w:pPr>
              <w:jc w:val="center"/>
            </w:pPr>
            <w:r>
              <w:t>Mihály</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jc w:val="center"/>
            </w:pPr>
            <w:r>
              <w:t>21.05.1984</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UDMR</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2020 - prezent</w:t>
            </w:r>
          </w:p>
        </w:tc>
      </w:tr>
    </w:tbl>
    <w:p w:rsidR="00AA2247" w:rsidRDefault="00AA2247" w:rsidP="00AA2247">
      <w:pPr>
        <w:ind w:firstLine="840"/>
        <w:jc w:val="both"/>
        <w:rPr>
          <w:lang w:eastAsia="en-US"/>
        </w:rPr>
      </w:pPr>
    </w:p>
    <w:p w:rsidR="00AA2247" w:rsidRDefault="00AA2247" w:rsidP="00AA2247">
      <w:pPr>
        <w:ind w:firstLine="840"/>
        <w:jc w:val="right"/>
        <w:rPr>
          <w:b/>
        </w:rPr>
      </w:pPr>
    </w:p>
    <w:p w:rsidR="00AA2247" w:rsidRDefault="00AA2247" w:rsidP="00AA2247">
      <w:pPr>
        <w:ind w:firstLine="840"/>
        <w:jc w:val="right"/>
        <w:rPr>
          <w:b/>
        </w:rPr>
      </w:pPr>
    </w:p>
    <w:p w:rsidR="00AA2247" w:rsidRDefault="00AA2247" w:rsidP="00AA2247">
      <w:pPr>
        <w:ind w:firstLine="840"/>
        <w:jc w:val="right"/>
        <w:rPr>
          <w:b/>
        </w:rPr>
      </w:pPr>
    </w:p>
    <w:p w:rsidR="00AA2247" w:rsidRDefault="00AA2247" w:rsidP="00AA2247">
      <w:pPr>
        <w:ind w:firstLine="840"/>
        <w:jc w:val="right"/>
        <w:rPr>
          <w:b/>
        </w:rPr>
      </w:pPr>
    </w:p>
    <w:p w:rsidR="00AA2247" w:rsidRDefault="00AA2247" w:rsidP="00AA2247">
      <w:pPr>
        <w:ind w:firstLine="840"/>
        <w:jc w:val="right"/>
        <w:rPr>
          <w:b/>
        </w:rPr>
      </w:pPr>
    </w:p>
    <w:p w:rsidR="00AA2247" w:rsidRDefault="00AA2247" w:rsidP="00AA2247">
      <w:pPr>
        <w:ind w:firstLine="840"/>
        <w:jc w:val="right"/>
        <w:rPr>
          <w:b/>
        </w:rPr>
      </w:pPr>
    </w:p>
    <w:p w:rsidR="00AA2247" w:rsidRDefault="00AA2247" w:rsidP="00AA2247">
      <w:pPr>
        <w:ind w:firstLine="840"/>
        <w:jc w:val="right"/>
        <w:rPr>
          <w:b/>
        </w:rPr>
      </w:pPr>
    </w:p>
    <w:p w:rsidR="00AA2247" w:rsidRDefault="00AA2247" w:rsidP="00AA2247">
      <w:pPr>
        <w:ind w:firstLine="840"/>
        <w:jc w:val="right"/>
        <w:rPr>
          <w:b/>
        </w:rPr>
      </w:pPr>
    </w:p>
    <w:p w:rsidR="00AA2247" w:rsidRDefault="00AA2247" w:rsidP="00AA2247">
      <w:pPr>
        <w:ind w:firstLine="840"/>
        <w:jc w:val="right"/>
        <w:rPr>
          <w:b/>
        </w:rPr>
      </w:pPr>
    </w:p>
    <w:p w:rsidR="00AA2247" w:rsidRDefault="00AA2247" w:rsidP="00AA2247">
      <w:pPr>
        <w:ind w:firstLine="840"/>
        <w:jc w:val="right"/>
        <w:rPr>
          <w:b/>
        </w:rPr>
      </w:pPr>
    </w:p>
    <w:p w:rsidR="00AA2247" w:rsidRDefault="00AA2247" w:rsidP="00AA2247">
      <w:pPr>
        <w:ind w:firstLine="840"/>
        <w:jc w:val="right"/>
        <w:rPr>
          <w:b/>
        </w:rPr>
      </w:pPr>
    </w:p>
    <w:p w:rsidR="00AA2247" w:rsidRDefault="00AA2247" w:rsidP="00AA2247">
      <w:pPr>
        <w:ind w:firstLine="840"/>
        <w:jc w:val="right"/>
        <w:rPr>
          <w:b/>
        </w:rPr>
      </w:pPr>
    </w:p>
    <w:p w:rsidR="00AA2247" w:rsidRDefault="00AA2247" w:rsidP="00AA2247">
      <w:pPr>
        <w:ind w:firstLine="840"/>
        <w:jc w:val="right"/>
        <w:rPr>
          <w:b/>
        </w:rPr>
      </w:pPr>
    </w:p>
    <w:p w:rsidR="00AA2247" w:rsidRDefault="00AA2247" w:rsidP="00AA2247">
      <w:pPr>
        <w:ind w:firstLine="840"/>
        <w:jc w:val="right"/>
        <w:rPr>
          <w:b/>
        </w:rPr>
      </w:pPr>
    </w:p>
    <w:p w:rsidR="00AA2247" w:rsidRDefault="00AA2247" w:rsidP="00AA2247">
      <w:pPr>
        <w:ind w:firstLine="840"/>
        <w:jc w:val="right"/>
        <w:rPr>
          <w:b/>
        </w:rPr>
      </w:pPr>
    </w:p>
    <w:p w:rsidR="00AA2247" w:rsidRDefault="00AA2247" w:rsidP="00AA2247">
      <w:pPr>
        <w:ind w:firstLine="840"/>
        <w:jc w:val="right"/>
        <w:rPr>
          <w:b/>
        </w:rPr>
      </w:pPr>
    </w:p>
    <w:p w:rsidR="00AA2247" w:rsidRDefault="00AA2247" w:rsidP="00AA2247">
      <w:pPr>
        <w:ind w:firstLine="840"/>
        <w:jc w:val="right"/>
        <w:rPr>
          <w:b/>
        </w:rPr>
      </w:pPr>
    </w:p>
    <w:p w:rsidR="00AA2247" w:rsidRDefault="00AA2247" w:rsidP="00AA2247">
      <w:pPr>
        <w:ind w:firstLine="840"/>
        <w:jc w:val="right"/>
        <w:rPr>
          <w:b/>
        </w:rPr>
      </w:pPr>
      <w:r>
        <w:rPr>
          <w:b/>
        </w:rPr>
        <w:t>ANEXA nr. 6</w:t>
      </w:r>
    </w:p>
    <w:p w:rsidR="00AA2247" w:rsidRDefault="00AA2247" w:rsidP="00AA2247">
      <w:pPr>
        <w:ind w:firstLine="840"/>
        <w:jc w:val="right"/>
        <w:rPr>
          <w:b/>
        </w:rPr>
      </w:pPr>
    </w:p>
    <w:p w:rsidR="00AA2247" w:rsidRDefault="00AA2247" w:rsidP="00AA2247">
      <w:pPr>
        <w:ind w:firstLine="840"/>
        <w:jc w:val="center"/>
        <w:rPr>
          <w:b/>
        </w:rPr>
      </w:pPr>
      <w:r>
        <w:rPr>
          <w:b/>
        </w:rPr>
        <w:lastRenderedPageBreak/>
        <w:t>Procedura privind acordarea titlului de „Cetăţean de onoare al comunei Remetea”, respectiv a „Certificatului de Fiu / Fiică a comunei Remetea”</w:t>
      </w:r>
    </w:p>
    <w:p w:rsidR="00AA2247" w:rsidRDefault="00AA2247" w:rsidP="00AA2247">
      <w:pPr>
        <w:ind w:firstLine="840"/>
        <w:jc w:val="center"/>
        <w:rPr>
          <w:b/>
        </w:rPr>
      </w:pPr>
    </w:p>
    <w:p w:rsidR="00AA2247" w:rsidRDefault="00AA2247" w:rsidP="00AA2247">
      <w:pPr>
        <w:ind w:firstLine="851"/>
        <w:jc w:val="both"/>
        <w:rPr>
          <w:lang w:val="it-IT"/>
        </w:rPr>
      </w:pPr>
      <w:r>
        <w:rPr>
          <w:lang w:val="it-IT"/>
        </w:rPr>
        <w:t>Prin hotărâre a CONSILIULUI LOCAL AL COMUNEI REMETEA se pot acorda diferite distincţii cetăţenilor comunei REMETEA sau diferitelor personae fizice şi juridice străine cu merite deosebite pe plan politic, economic, social, cultural.</w:t>
      </w:r>
    </w:p>
    <w:p w:rsidR="00AA2247" w:rsidRDefault="00AA2247" w:rsidP="00AA2247">
      <w:pPr>
        <w:ind w:firstLine="851"/>
        <w:jc w:val="both"/>
        <w:rPr>
          <w:lang w:val="it-IT"/>
        </w:rPr>
      </w:pPr>
      <w:r>
        <w:rPr>
          <w:lang w:val="it-IT"/>
        </w:rPr>
        <w:t>Acestora li se poate acorda TITLUL DE CETĂŢEAN DE ONOARE AL COMUNEI REMETEA.</w:t>
      </w:r>
    </w:p>
    <w:p w:rsidR="00AA2247" w:rsidRDefault="00AA2247" w:rsidP="00AA2247">
      <w:pPr>
        <w:ind w:firstLine="851"/>
        <w:jc w:val="both"/>
        <w:rPr>
          <w:lang w:val="fr-FR"/>
        </w:rPr>
      </w:pPr>
      <w:r>
        <w:rPr>
          <w:lang w:val="fr-FR"/>
        </w:rPr>
        <w:t>Criteriile potrivit cărora se poate acorda, unor persoane cu o contribuţie deosebită pe plan politic, economic, social şi cultural sau altor persoane importante pentru localitatea respectivă titlul de « Cetăţean de Onoare », în viaţă sau post mortem sunt:</w:t>
      </w:r>
    </w:p>
    <w:p w:rsidR="00AA2247" w:rsidRDefault="00AA2247" w:rsidP="00AA2247">
      <w:pPr>
        <w:jc w:val="both"/>
        <w:rPr>
          <w:lang w:val="fr-FR"/>
        </w:rPr>
      </w:pPr>
      <w:r>
        <w:rPr>
          <w:lang w:val="fr-FR"/>
        </w:rPr>
        <w:t>- în plan politic, persoana trebuie să reprezinte partidul propriu la nivel de decizie naţională, judeţeană sau comunală, să creeze  locuri de muncă în comună sau o investiţie ;</w:t>
      </w:r>
    </w:p>
    <w:p w:rsidR="00AA2247" w:rsidRDefault="00AA2247" w:rsidP="00AA2247">
      <w:pPr>
        <w:jc w:val="both"/>
        <w:rPr>
          <w:lang w:val="fr-FR"/>
        </w:rPr>
      </w:pPr>
      <w:r>
        <w:rPr>
          <w:lang w:val="fr-FR"/>
        </w:rPr>
        <w:t>- în plan economic, persoana trebuie să creeze, prin contribuţia propriei firme, cel puţin 10 locuri de muncă;</w:t>
      </w:r>
    </w:p>
    <w:p w:rsidR="00AA2247" w:rsidRDefault="00AA2247" w:rsidP="00AA2247">
      <w:pPr>
        <w:jc w:val="both"/>
        <w:rPr>
          <w:lang w:val="fr-FR"/>
        </w:rPr>
      </w:pPr>
      <w:r>
        <w:rPr>
          <w:lang w:val="fr-FR"/>
        </w:rPr>
        <w:t>- în plan social sau cultural, persoana care s-a remarcat prin lucrări ştiinţifice, creaţii literare ori culturale, poezie sau proză.</w:t>
      </w:r>
    </w:p>
    <w:p w:rsidR="00AA2247" w:rsidRDefault="00AA2247" w:rsidP="00AA2247">
      <w:pPr>
        <w:ind w:firstLine="851"/>
        <w:jc w:val="both"/>
        <w:rPr>
          <w:lang w:val="fr-FR"/>
        </w:rPr>
      </w:pPr>
      <w:r>
        <w:rPr>
          <w:lang w:val="fr-FR"/>
        </w:rPr>
        <w:t xml:space="preserve">Se mai acordă titlul de « Cetăţean de Onoare » al Comunei Remetea şi: </w:t>
      </w:r>
    </w:p>
    <w:p w:rsidR="00AA2247" w:rsidRDefault="00AA2247" w:rsidP="00AA2247">
      <w:pPr>
        <w:jc w:val="both"/>
        <w:rPr>
          <w:lang w:val="fr-FR"/>
        </w:rPr>
      </w:pPr>
      <w:r>
        <w:rPr>
          <w:lang w:val="fr-FR"/>
        </w:rPr>
        <w:t>- persoanei străine care realizează o legătură permanentă benefică pentru comună, între o localitate din comuna Remetea  şi o localitate dintr-o ţară străină.</w:t>
      </w:r>
    </w:p>
    <w:p w:rsidR="00AA2247" w:rsidRDefault="00AA2247" w:rsidP="00AA2247">
      <w:pPr>
        <w:jc w:val="both"/>
        <w:rPr>
          <w:lang w:val="fr-FR"/>
        </w:rPr>
      </w:pPr>
      <w:r>
        <w:rPr>
          <w:lang w:val="fr-FR"/>
        </w:rPr>
        <w:t>- primarului, reprezentanului oficial al primarului sau membrului din consiliul de conducere local al unei localităţi străine care înfrăţeşte comuna sa cu comuna Remetea, i se acordă din oficiu  titlul de « Cetăţean de Onoare » al comunei Remetea;</w:t>
      </w:r>
    </w:p>
    <w:p w:rsidR="00AA2247" w:rsidRDefault="00AA2247" w:rsidP="00AA2247">
      <w:pPr>
        <w:ind w:firstLine="851"/>
        <w:jc w:val="both"/>
        <w:rPr>
          <w:lang w:val="fr-FR"/>
        </w:rPr>
      </w:pPr>
      <w:r>
        <w:rPr>
          <w:lang w:val="fr-FR"/>
        </w:rPr>
        <w:t>Titlul de « Cetăţean de Onoare » al Comunei Remetea se acordă în cadru festiv şi dă dreptul posesorului de a fi primit în Remetea cu onoruri dacă locuieşte în altă localitate; posesorul titlului care locuieşte în comună va fi invitat la reuniunile importante ale consiliului local şi are dreptul de a i se rezerva un loc special în cadrul anumitor festivităţi.</w:t>
      </w:r>
    </w:p>
    <w:p w:rsidR="00AA2247" w:rsidRDefault="00AA2247" w:rsidP="00AA2247">
      <w:pPr>
        <w:ind w:firstLine="851"/>
        <w:jc w:val="both"/>
        <w:rPr>
          <w:lang w:val="fr-FR"/>
        </w:rPr>
      </w:pPr>
      <w:r>
        <w:rPr>
          <w:lang w:val="fr-FR"/>
        </w:rPr>
        <w:t>Titlul de « Cetăţean de Onoare » al comunei Remetea se retrage dacă consiliul local hotărăşte astfel, la propunerea uneia din comisiile componente ale consiliului local care i-a acordat titlul; consiliile locale din alte legislaturi pot retrage titlul numai dacă persoana este implicată în fapte care au contravenit legii.</w:t>
      </w:r>
    </w:p>
    <w:p w:rsidR="00AA2247" w:rsidRDefault="00AA2247" w:rsidP="00AA2247">
      <w:pPr>
        <w:ind w:firstLine="851"/>
        <w:jc w:val="both"/>
        <w:rPr>
          <w:lang w:val="fr-FR"/>
        </w:rPr>
      </w:pPr>
    </w:p>
    <w:p w:rsidR="00AA2247" w:rsidRDefault="00AA2247" w:rsidP="00AA2247">
      <w:pPr>
        <w:ind w:firstLine="840"/>
        <w:jc w:val="right"/>
        <w:rPr>
          <w:b/>
        </w:rPr>
      </w:pPr>
    </w:p>
    <w:p w:rsidR="00AA2247" w:rsidRDefault="00AA2247" w:rsidP="00AA2247">
      <w:pPr>
        <w:ind w:firstLine="840"/>
        <w:jc w:val="right"/>
        <w:rPr>
          <w:b/>
        </w:rPr>
      </w:pPr>
    </w:p>
    <w:p w:rsidR="00AA2247" w:rsidRDefault="00AA2247" w:rsidP="00AA2247">
      <w:pPr>
        <w:ind w:firstLine="840"/>
        <w:jc w:val="right"/>
        <w:rPr>
          <w:b/>
        </w:rPr>
      </w:pPr>
    </w:p>
    <w:p w:rsidR="00AA2247" w:rsidRDefault="00AA2247" w:rsidP="00AA2247">
      <w:pPr>
        <w:ind w:firstLine="840"/>
        <w:jc w:val="right"/>
        <w:rPr>
          <w:b/>
        </w:rPr>
      </w:pPr>
    </w:p>
    <w:p w:rsidR="00AA2247" w:rsidRDefault="00AA2247" w:rsidP="00AA2247">
      <w:pPr>
        <w:ind w:firstLine="840"/>
        <w:jc w:val="right"/>
        <w:rPr>
          <w:b/>
        </w:rPr>
      </w:pPr>
    </w:p>
    <w:p w:rsidR="00AA2247" w:rsidRDefault="00AA2247" w:rsidP="00AA2247">
      <w:pPr>
        <w:ind w:firstLine="840"/>
        <w:jc w:val="right"/>
        <w:rPr>
          <w:b/>
        </w:rPr>
      </w:pPr>
    </w:p>
    <w:p w:rsidR="00AA2247" w:rsidRDefault="00AA2247" w:rsidP="00AA2247">
      <w:pPr>
        <w:ind w:firstLine="840"/>
        <w:jc w:val="right"/>
        <w:rPr>
          <w:b/>
        </w:rPr>
      </w:pPr>
    </w:p>
    <w:p w:rsidR="00AA2247" w:rsidRDefault="00AA2247" w:rsidP="00AA2247">
      <w:pPr>
        <w:ind w:firstLine="840"/>
        <w:jc w:val="right"/>
        <w:rPr>
          <w:b/>
        </w:rPr>
      </w:pPr>
    </w:p>
    <w:p w:rsidR="00AA2247" w:rsidRDefault="00AA2247" w:rsidP="00AA2247">
      <w:pPr>
        <w:ind w:firstLine="840"/>
        <w:jc w:val="right"/>
        <w:rPr>
          <w:b/>
        </w:rPr>
      </w:pPr>
    </w:p>
    <w:p w:rsidR="00AA2247" w:rsidRDefault="00AA2247" w:rsidP="00AA2247">
      <w:pPr>
        <w:ind w:firstLine="840"/>
        <w:jc w:val="right"/>
        <w:rPr>
          <w:b/>
        </w:rPr>
      </w:pPr>
    </w:p>
    <w:p w:rsidR="00AA2247" w:rsidRDefault="00AA2247" w:rsidP="00AA2247">
      <w:pPr>
        <w:ind w:firstLine="840"/>
        <w:jc w:val="right"/>
        <w:rPr>
          <w:b/>
        </w:rPr>
      </w:pPr>
    </w:p>
    <w:p w:rsidR="00AA2247" w:rsidRDefault="00AA2247" w:rsidP="00AA2247">
      <w:pPr>
        <w:ind w:firstLine="840"/>
        <w:jc w:val="right"/>
        <w:rPr>
          <w:b/>
        </w:rPr>
      </w:pPr>
    </w:p>
    <w:p w:rsidR="00AA2247" w:rsidRDefault="00AA2247" w:rsidP="00AA2247">
      <w:pPr>
        <w:ind w:firstLine="840"/>
        <w:jc w:val="right"/>
        <w:rPr>
          <w:b/>
        </w:rPr>
      </w:pPr>
    </w:p>
    <w:p w:rsidR="00AA2247" w:rsidRDefault="00AA2247" w:rsidP="00AA2247">
      <w:pPr>
        <w:ind w:firstLine="840"/>
        <w:jc w:val="right"/>
        <w:rPr>
          <w:b/>
        </w:rPr>
      </w:pPr>
    </w:p>
    <w:p w:rsidR="00AA2247" w:rsidRDefault="00AA2247" w:rsidP="00AA2247">
      <w:pPr>
        <w:ind w:firstLine="840"/>
        <w:jc w:val="right"/>
        <w:rPr>
          <w:b/>
        </w:rPr>
      </w:pPr>
    </w:p>
    <w:p w:rsidR="00AA2247" w:rsidRDefault="00AA2247" w:rsidP="00AA2247">
      <w:pPr>
        <w:ind w:firstLine="840"/>
        <w:jc w:val="right"/>
        <w:rPr>
          <w:b/>
        </w:rPr>
      </w:pPr>
    </w:p>
    <w:p w:rsidR="00AA2247" w:rsidRDefault="00AA2247" w:rsidP="00AA2247">
      <w:pPr>
        <w:ind w:firstLine="840"/>
        <w:jc w:val="right"/>
        <w:rPr>
          <w:b/>
        </w:rPr>
      </w:pPr>
      <w:r>
        <w:rPr>
          <w:b/>
        </w:rPr>
        <w:t>ANEXA nr. 7</w:t>
      </w:r>
    </w:p>
    <w:p w:rsidR="00AA2247" w:rsidRDefault="00AA2247" w:rsidP="00AA2247">
      <w:pPr>
        <w:ind w:firstLine="840"/>
        <w:jc w:val="right"/>
        <w:rPr>
          <w:b/>
        </w:rPr>
      </w:pPr>
    </w:p>
    <w:p w:rsidR="00AA2247" w:rsidRDefault="00AA2247" w:rsidP="00AA2247">
      <w:pPr>
        <w:jc w:val="center"/>
        <w:rPr>
          <w:b/>
        </w:rPr>
      </w:pPr>
      <w:r>
        <w:rPr>
          <w:b/>
        </w:rPr>
        <w:t>Reţeaua rutieră</w:t>
      </w:r>
    </w:p>
    <w:p w:rsidR="00AA2247" w:rsidRDefault="00AA2247" w:rsidP="00AA2247">
      <w:pPr>
        <w:ind w:firstLine="851"/>
        <w:jc w:val="center"/>
        <w:rPr>
          <w:b/>
        </w:rPr>
      </w:pPr>
    </w:p>
    <w:p w:rsidR="00AA2247" w:rsidRDefault="00AA2247" w:rsidP="00AA2247">
      <w:pPr>
        <w:ind w:firstLine="851"/>
        <w:jc w:val="both"/>
        <w:rPr>
          <w:lang w:val="fr-FR"/>
        </w:rPr>
      </w:pPr>
      <w:r>
        <w:rPr>
          <w:lang w:val="fr-FR"/>
        </w:rPr>
        <w:t>Lungimea, în km, a drumurilor de interes judeţean şi a drumurilor de interes comunal şi a podurilor noi care tranzitează teritoriul comunei Remetea, definite potrivit Ordonanţei Guvernului nr. 43 / 1997 privind regimul drumurilor, republicată, cu modificările şi completările ulterioare:</w:t>
      </w:r>
    </w:p>
    <w:p w:rsidR="00AA2247" w:rsidRDefault="00AA2247" w:rsidP="00AA2247">
      <w:pPr>
        <w:ind w:firstLine="851"/>
        <w:jc w:val="both"/>
        <w:rPr>
          <w:b/>
          <w:lang w:val="fr-FR"/>
        </w:rPr>
      </w:pPr>
      <w:r>
        <w:rPr>
          <w:b/>
          <w:lang w:val="fr-FR"/>
        </w:rPr>
        <w:t>1. Drumuri de interes judeţean:</w:t>
      </w:r>
    </w:p>
    <w:p w:rsidR="00AA2247" w:rsidRDefault="00AA2247" w:rsidP="00AA2247">
      <w:pPr>
        <w:ind w:firstLine="840"/>
        <w:jc w:val="both"/>
        <w:rPr>
          <w:lang w:val="fr-FR"/>
        </w:rPr>
      </w:pPr>
      <w:r>
        <w:rPr>
          <w:lang w:val="fr-FR"/>
        </w:rPr>
        <w:t xml:space="preserve">- drumul judeţean </w:t>
      </w:r>
      <w:r>
        <w:rPr>
          <w:b/>
          <w:lang w:val="fr-FR"/>
        </w:rPr>
        <w:t xml:space="preserve">DJ 764 </w:t>
      </w:r>
      <w:r>
        <w:rPr>
          <w:lang w:val="fr-FR"/>
        </w:rPr>
        <w:t>– cu o lungime de 4,950 km pe teritoriul comunei Remetea;</w:t>
      </w:r>
    </w:p>
    <w:p w:rsidR="00AA2247" w:rsidRDefault="00AA2247" w:rsidP="00AA2247">
      <w:pPr>
        <w:ind w:firstLine="840"/>
        <w:jc w:val="both"/>
        <w:rPr>
          <w:lang w:val="fr-FR"/>
        </w:rPr>
      </w:pPr>
      <w:r>
        <w:rPr>
          <w:lang w:val="fr-FR"/>
        </w:rPr>
        <w:t xml:space="preserve">- drumul judeţean </w:t>
      </w:r>
      <w:r>
        <w:rPr>
          <w:b/>
          <w:lang w:val="fr-FR"/>
        </w:rPr>
        <w:t xml:space="preserve">DJ 764C </w:t>
      </w:r>
      <w:r>
        <w:rPr>
          <w:lang w:val="fr-FR"/>
        </w:rPr>
        <w:t xml:space="preserve">– cu o lungime de 13,000 km pe teritoriul comunei Remetea (sat Meziad). </w:t>
      </w:r>
    </w:p>
    <w:p w:rsidR="00AA2247" w:rsidRDefault="00AA2247" w:rsidP="00AA2247">
      <w:pPr>
        <w:ind w:firstLine="840"/>
        <w:jc w:val="both"/>
        <w:rPr>
          <w:b/>
          <w:lang w:val="fr-FR"/>
        </w:rPr>
      </w:pPr>
      <w:r>
        <w:rPr>
          <w:b/>
          <w:lang w:val="fr-FR"/>
        </w:rPr>
        <w:t>2. Drumuri de interes local:</w:t>
      </w:r>
    </w:p>
    <w:p w:rsidR="00AA2247" w:rsidRDefault="00AA2247" w:rsidP="00AA2247">
      <w:pPr>
        <w:ind w:firstLine="840"/>
        <w:jc w:val="both"/>
        <w:rPr>
          <w:lang w:val="fr-FR"/>
        </w:rPr>
      </w:pPr>
      <w:r>
        <w:rPr>
          <w:b/>
          <w:lang w:val="fr-FR"/>
        </w:rPr>
        <w:t>A. Drumuri comunale:</w:t>
      </w:r>
    </w:p>
    <w:p w:rsidR="00AA2247" w:rsidRDefault="00AA2247" w:rsidP="00AA2247">
      <w:pPr>
        <w:ind w:firstLine="840"/>
        <w:jc w:val="both"/>
        <w:rPr>
          <w:lang w:val="fr-FR"/>
        </w:rPr>
      </w:pPr>
      <w:r>
        <w:rPr>
          <w:lang w:val="fr-FR"/>
        </w:rPr>
        <w:t>Lungimea totală a drumurilor comunale pe teritoriul comunei Remetea este de 20,000 km.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2803"/>
        <w:gridCol w:w="6555"/>
      </w:tblGrid>
      <w:tr w:rsidR="00AA2247" w:rsidTr="00AA2247">
        <w:trPr>
          <w:trHeight w:val="578"/>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rPr>
                <w:lang w:val="en-US"/>
              </w:rPr>
            </w:pPr>
            <w: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r>
              <w:t>DC 216 - Drum comunal Petreasa – Şoimuş – Drăgoteni</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rPr>
                <w:lang w:val="fr-FR"/>
              </w:rPr>
            </w:pPr>
            <w:r>
              <w:rPr>
                <w:lang w:val="fr-FR"/>
              </w:rPr>
              <w:t>Drum asfaltat, de la km 0+000 (DJ 764 Petreasa) până la km 3+996 (DC 279 Drăgoteni); L = 3.996 m; S = 34.084 mp;</w:t>
            </w:r>
          </w:p>
        </w:tc>
      </w:tr>
      <w:tr w:rsidR="00AA2247" w:rsidTr="00AA2247">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rPr>
                <w:lang w:val="en-US"/>
              </w:rPr>
            </w:pPr>
            <w: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r>
              <w:t xml:space="preserve">Drum vicinal Valea Ţiganilor – Drăgoteni (Dumbrava) </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rPr>
                <w:lang w:val="fr-FR"/>
              </w:rPr>
            </w:pPr>
            <w:r>
              <w:rPr>
                <w:lang w:val="fr-FR"/>
              </w:rPr>
              <w:t>Drum asfaltat, de la km 0+000 (DC 279 Drăgoteni) până la km 0+805 (strada Bojac – Dumbravă Drăgoteni); L = 805 m; S = 4.830 mp;</w:t>
            </w:r>
          </w:p>
        </w:tc>
      </w:tr>
      <w:tr w:rsidR="00AA2247" w:rsidTr="00AA2247">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rPr>
                <w:lang w:val="en-US"/>
              </w:rPr>
            </w:pPr>
            <w: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r>
              <w:t xml:space="preserve">DC 224 Drum comunal Curăţele – Meziad </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rPr>
                <w:lang w:val="fr-FR"/>
              </w:rPr>
            </w:pPr>
            <w:r>
              <w:rPr>
                <w:lang w:val="fr-FR"/>
              </w:rPr>
              <w:t>Drum pietruit, de la km 2+687 (limita comunei Curăţele) până la km 3+700 (DJ 764C Meziad); L = 1.013 m; S = 13.196 mp;</w:t>
            </w:r>
          </w:p>
        </w:tc>
      </w:tr>
      <w:tr w:rsidR="00AA2247" w:rsidTr="00AA2247">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rPr>
                <w:lang w:val="en-US"/>
              </w:rPr>
            </w:pPr>
            <w: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r>
              <w:t>DC 279 Drum comunal Remetea – Drăgoteni</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rPr>
                <w:lang w:val="fr-FR"/>
              </w:rPr>
            </w:pPr>
            <w:r>
              <w:rPr>
                <w:lang w:val="fr-FR"/>
              </w:rPr>
              <w:t>Drum asfaltat, de la km 0+000 (DJ 764 Remetea) până la km 5+878 (limita comunei Pomezeu); L = 5.878 m; S = 67.056 mp;</w:t>
            </w:r>
          </w:p>
        </w:tc>
      </w:tr>
      <w:tr w:rsidR="00AA2247" w:rsidTr="00AA2247">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rPr>
                <w:lang w:val="en-US"/>
              </w:rPr>
            </w:pPr>
            <w: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r>
              <w:t xml:space="preserve">Drum comunal neclasificat </w:t>
            </w:r>
            <w:r>
              <w:lastRenderedPageBreak/>
              <w:t>Drăgoteni - Feneriş</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rPr>
                <w:lang w:val="fr-FR"/>
              </w:rPr>
            </w:pPr>
            <w:r>
              <w:rPr>
                <w:lang w:val="fr-FR"/>
              </w:rPr>
              <w:lastRenderedPageBreak/>
              <w:t xml:space="preserve">Drum pietruit, de la km 0+000 (DC 279 Drăgoteni) până la km 1+286 </w:t>
            </w:r>
            <w:r>
              <w:rPr>
                <w:lang w:val="fr-FR"/>
              </w:rPr>
              <w:lastRenderedPageBreak/>
              <w:t>(limita comunei Pocola); L = 1.286 m; S = 7.716 m;</w:t>
            </w:r>
          </w:p>
        </w:tc>
      </w:tr>
      <w:tr w:rsidR="00AA2247" w:rsidTr="00AA2247">
        <w:trPr>
          <w:trHeight w:val="548"/>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rPr>
                <w:lang w:val="en-US"/>
              </w:rPr>
            </w:pPr>
            <w:r>
              <w:lastRenderedPageBreak/>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rPr>
                <w:lang w:val="fr-FR"/>
              </w:rPr>
            </w:pPr>
            <w:r>
              <w:rPr>
                <w:lang w:val="fr-FR"/>
              </w:rPr>
              <w:t>DC 215A - Drum comunal Poietari – Drăgoteni</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rPr>
                <w:lang w:val="fr-FR"/>
              </w:rPr>
            </w:pPr>
            <w:r>
              <w:rPr>
                <w:lang w:val="fr-FR"/>
              </w:rPr>
              <w:t>Drum nepietruit, de la km 5+053 (limita comunei Pocola) până la km 6+270 (DC 279 Drăgoteni); L = 1.217 m; S = 8.873 mp;</w:t>
            </w:r>
          </w:p>
        </w:tc>
      </w:tr>
      <w:tr w:rsidR="00AA2247" w:rsidTr="00AA2247">
        <w:trPr>
          <w:trHeight w:val="658"/>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rPr>
                <w:lang w:val="en-US"/>
              </w:rPr>
            </w:pPr>
            <w: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r>
              <w:t>DC 222 - Drum comunal Remetea - Şoimuş - Poietari</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rPr>
                <w:lang w:val="fr-FR"/>
              </w:rPr>
            </w:pPr>
            <w:r>
              <w:rPr>
                <w:lang w:val="fr-FR"/>
              </w:rPr>
              <w:t>Drum asfaltat, de la km 0+000 (DC 279 Remetea) până la km 3+465 (limita comunei Pocola); L = 3.465 m; S = 22.693 mp;</w:t>
            </w:r>
          </w:p>
        </w:tc>
      </w:tr>
      <w:tr w:rsidR="00AA2247" w:rsidTr="00AA2247">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rPr>
                <w:lang w:val="en-US"/>
              </w:rPr>
            </w:pPr>
            <w: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r>
              <w:t>Drum comunal neclasificat Remetea – Gurbeşti</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rPr>
                <w:lang w:val="fr-FR"/>
              </w:rPr>
            </w:pPr>
            <w:r>
              <w:rPr>
                <w:lang w:val="fr-FR"/>
              </w:rPr>
              <w:t>Drum pietruit, de la km 0+000 (DJ 764C Remetea) până la km 0+772 (limita comunei Căbeşti); L = 772 m; S = 5.240 mp;</w:t>
            </w:r>
          </w:p>
        </w:tc>
      </w:tr>
      <w:tr w:rsidR="00AA2247" w:rsidTr="00AA2247">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rPr>
                <w:lang w:val="en-US"/>
              </w:rPr>
            </w:pPr>
            <w: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r>
              <w:t xml:space="preserve">DC 231 - Drum comunal Remetea – Gurbeşti </w:t>
            </w:r>
          </w:p>
        </w:tc>
        <w:tc>
          <w:tcPr>
            <w:tcW w:w="0" w:type="auto"/>
            <w:tcBorders>
              <w:top w:val="single" w:sz="4" w:space="0" w:color="auto"/>
              <w:left w:val="single" w:sz="4" w:space="0" w:color="auto"/>
              <w:bottom w:val="single" w:sz="4" w:space="0" w:color="auto"/>
              <w:right w:val="single" w:sz="4" w:space="0" w:color="auto"/>
            </w:tcBorders>
            <w:hideMark/>
          </w:tcPr>
          <w:p w:rsidR="00AA2247" w:rsidRDefault="00AA2247">
            <w:pPr>
              <w:rPr>
                <w:lang w:val="fr-FR"/>
              </w:rPr>
            </w:pPr>
            <w:r>
              <w:rPr>
                <w:lang w:val="fr-FR"/>
              </w:rPr>
              <w:t>Drum asfaltat de la km 0+000 (DJ 764C Remetea) până la km 0+340 şi pietruit de la km 0+340 până la km 0+726 (limita comunei Căbeşti);  L = 726 m; S = 3.920 mp</w:t>
            </w:r>
          </w:p>
        </w:tc>
      </w:tr>
      <w:tr w:rsidR="00AA2247" w:rsidTr="00AA2247">
        <w:trPr>
          <w:trHeight w:val="603"/>
        </w:trPr>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rPr>
                <w:lang w:val="en-US"/>
              </w:rPr>
            </w:pPr>
            <w: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r>
              <w:t>Drum Meziad (Cabana Meziad) – Peştera Meziad</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rPr>
                <w:lang w:val="fr-FR"/>
              </w:rPr>
            </w:pPr>
            <w:r>
              <w:rPr>
                <w:lang w:val="fr-FR"/>
              </w:rPr>
              <w:t>Drum pietruit, de la km 0+089 până la km 0+931;</w:t>
            </w:r>
          </w:p>
          <w:p w:rsidR="00AA2247" w:rsidRDefault="00AA2247">
            <w:pPr>
              <w:rPr>
                <w:lang w:val="en-US"/>
              </w:rPr>
            </w:pPr>
            <w:r>
              <w:t>L = 842 m; S = 5.319 mp;</w:t>
            </w:r>
          </w:p>
        </w:tc>
      </w:tr>
    </w:tbl>
    <w:p w:rsidR="00AA2247" w:rsidRDefault="00AA2247" w:rsidP="00AA2247">
      <w:pPr>
        <w:ind w:firstLine="840"/>
        <w:jc w:val="both"/>
        <w:rPr>
          <w:lang w:val="fr-FR" w:eastAsia="en-US"/>
        </w:rPr>
      </w:pPr>
      <w:r>
        <w:rPr>
          <w:b/>
          <w:lang w:val="fr-FR"/>
        </w:rPr>
        <w:t>B. Drumuri vicinale:</w:t>
      </w:r>
    </w:p>
    <w:p w:rsidR="00AA2247" w:rsidRDefault="00AA2247" w:rsidP="00AA2247">
      <w:pPr>
        <w:ind w:firstLine="851"/>
        <w:jc w:val="both"/>
        <w:rPr>
          <w:lang w:val="fr-FR"/>
        </w:rPr>
      </w:pPr>
      <w:r>
        <w:rPr>
          <w:lang w:val="fr-FR"/>
        </w:rPr>
        <w:t>Lungimea totală a drumurilor vicinale pe teritoriul comunei Remetea este de 31,663 km.</w:t>
      </w:r>
    </w:p>
    <w:p w:rsidR="00AA2247" w:rsidRDefault="00AA2247" w:rsidP="00AA2247">
      <w:pPr>
        <w:ind w:firstLine="840"/>
        <w:jc w:val="both"/>
        <w:rPr>
          <w:lang w:val="fr-FR"/>
        </w:rPr>
      </w:pPr>
      <w:r>
        <w:rPr>
          <w:b/>
          <w:lang w:val="fr-FR"/>
        </w:rPr>
        <w:t>C. Străzi:</w:t>
      </w:r>
    </w:p>
    <w:p w:rsidR="00AA2247" w:rsidRDefault="00AA2247" w:rsidP="00AA2247">
      <w:pPr>
        <w:ind w:firstLine="851"/>
        <w:jc w:val="both"/>
        <w:rPr>
          <w:lang w:val="en-GB"/>
        </w:rPr>
      </w:pPr>
      <w:r>
        <w:rPr>
          <w:lang w:val="en-GB"/>
        </w:rPr>
        <w:t>Numărul total al străzilor în satele din comuna Remetea este:</w:t>
      </w:r>
    </w:p>
    <w:p w:rsidR="00AA2247" w:rsidRDefault="00AA2247" w:rsidP="00AA2247">
      <w:pPr>
        <w:numPr>
          <w:ilvl w:val="0"/>
          <w:numId w:val="16"/>
        </w:numPr>
        <w:spacing w:after="0" w:line="240" w:lineRule="auto"/>
        <w:jc w:val="both"/>
        <w:rPr>
          <w:lang w:val="fr-FR"/>
        </w:rPr>
      </w:pPr>
      <w:r>
        <w:rPr>
          <w:lang w:val="fr-FR"/>
        </w:rPr>
        <w:t>satul Remetea – 11 străzi;</w:t>
      </w:r>
    </w:p>
    <w:p w:rsidR="00AA2247" w:rsidRDefault="00AA2247" w:rsidP="00AA2247">
      <w:pPr>
        <w:numPr>
          <w:ilvl w:val="0"/>
          <w:numId w:val="16"/>
        </w:numPr>
        <w:spacing w:after="0" w:line="240" w:lineRule="auto"/>
        <w:jc w:val="both"/>
        <w:rPr>
          <w:lang w:val="fr-FR"/>
        </w:rPr>
      </w:pPr>
      <w:r>
        <w:rPr>
          <w:lang w:val="fr-FR"/>
        </w:rPr>
        <w:t>satul Drăgoteni – 5 străzi;</w:t>
      </w:r>
    </w:p>
    <w:p w:rsidR="00AA2247" w:rsidRDefault="00AA2247" w:rsidP="00AA2247">
      <w:pPr>
        <w:numPr>
          <w:ilvl w:val="0"/>
          <w:numId w:val="16"/>
        </w:numPr>
        <w:spacing w:after="0" w:line="240" w:lineRule="auto"/>
        <w:jc w:val="both"/>
        <w:rPr>
          <w:lang w:val="fr-FR"/>
        </w:rPr>
      </w:pPr>
      <w:r>
        <w:rPr>
          <w:lang w:val="fr-FR"/>
        </w:rPr>
        <w:t>satul Petreasa – 6 străzi;</w:t>
      </w:r>
    </w:p>
    <w:p w:rsidR="00AA2247" w:rsidRDefault="00AA2247" w:rsidP="00AA2247">
      <w:pPr>
        <w:numPr>
          <w:ilvl w:val="0"/>
          <w:numId w:val="16"/>
        </w:numPr>
        <w:spacing w:after="0" w:line="240" w:lineRule="auto"/>
        <w:jc w:val="both"/>
        <w:rPr>
          <w:lang w:val="fr-FR"/>
        </w:rPr>
      </w:pPr>
      <w:r>
        <w:rPr>
          <w:lang w:val="fr-FR"/>
        </w:rPr>
        <w:t>satul Meziad – 21 străzi;</w:t>
      </w:r>
    </w:p>
    <w:p w:rsidR="00AA2247" w:rsidRDefault="00AA2247" w:rsidP="00AA2247">
      <w:pPr>
        <w:numPr>
          <w:ilvl w:val="0"/>
          <w:numId w:val="16"/>
        </w:numPr>
        <w:spacing w:after="0" w:line="240" w:lineRule="auto"/>
        <w:jc w:val="both"/>
        <w:rPr>
          <w:lang w:val="fr-FR"/>
        </w:rPr>
      </w:pPr>
      <w:r>
        <w:rPr>
          <w:lang w:val="fr-FR"/>
        </w:rPr>
        <w:t>satul Şoimuş – 5 străzi.</w:t>
      </w:r>
    </w:p>
    <w:p w:rsidR="00AA2247" w:rsidRDefault="00AA2247" w:rsidP="00AA2247">
      <w:pPr>
        <w:ind w:firstLine="840"/>
        <w:jc w:val="both"/>
        <w:rPr>
          <w:lang w:val="fr-FR"/>
        </w:rPr>
      </w:pPr>
      <w:r>
        <w:rPr>
          <w:lang w:val="fr-FR"/>
        </w:rPr>
        <w:t>Lungimea totală a străzilor pe teritoriul comunei Remetea este de 36,944 km.</w:t>
      </w:r>
    </w:p>
    <w:p w:rsidR="00AA2247" w:rsidRDefault="00AA2247" w:rsidP="00AA2247">
      <w:pPr>
        <w:ind w:firstLine="840"/>
        <w:jc w:val="both"/>
        <w:rPr>
          <w:lang w:val="fr-FR"/>
        </w:rPr>
      </w:pPr>
    </w:p>
    <w:p w:rsidR="00AA2247" w:rsidRDefault="00AA2247" w:rsidP="00AA2247">
      <w:pPr>
        <w:ind w:firstLine="840"/>
        <w:jc w:val="both"/>
        <w:rPr>
          <w:lang w:val="fr-FR"/>
        </w:rPr>
      </w:pPr>
    </w:p>
    <w:p w:rsidR="00AA2247" w:rsidRDefault="00AA2247" w:rsidP="00AA2247">
      <w:pPr>
        <w:ind w:firstLine="840"/>
        <w:jc w:val="both"/>
        <w:rPr>
          <w:lang w:val="fr-FR"/>
        </w:rPr>
      </w:pPr>
    </w:p>
    <w:p w:rsidR="00AA2247" w:rsidRDefault="00AA2247" w:rsidP="00AA2247">
      <w:pPr>
        <w:ind w:firstLine="840"/>
        <w:jc w:val="both"/>
        <w:rPr>
          <w:lang w:val="fr-FR"/>
        </w:rPr>
      </w:pPr>
    </w:p>
    <w:p w:rsidR="00AA2247" w:rsidRDefault="00AA2247" w:rsidP="00AA2247">
      <w:pPr>
        <w:ind w:firstLine="840"/>
        <w:jc w:val="both"/>
        <w:rPr>
          <w:lang w:val="fr-FR"/>
        </w:rPr>
      </w:pPr>
    </w:p>
    <w:p w:rsidR="00AA2247" w:rsidRDefault="00AA2247" w:rsidP="00AA2247">
      <w:pPr>
        <w:ind w:firstLine="840"/>
        <w:jc w:val="both"/>
        <w:rPr>
          <w:lang w:val="fr-FR"/>
        </w:rPr>
      </w:pPr>
    </w:p>
    <w:p w:rsidR="00AA2247" w:rsidRDefault="00AA2247" w:rsidP="00AA2247">
      <w:pPr>
        <w:ind w:firstLine="840"/>
        <w:jc w:val="right"/>
        <w:rPr>
          <w:b/>
        </w:rPr>
      </w:pPr>
      <w:r>
        <w:rPr>
          <w:b/>
        </w:rPr>
        <w:t>ANEXA nr. 8</w:t>
      </w:r>
    </w:p>
    <w:p w:rsidR="00AA2247" w:rsidRDefault="00AA2247" w:rsidP="00AA2247">
      <w:pPr>
        <w:ind w:firstLine="840"/>
        <w:jc w:val="right"/>
        <w:rPr>
          <w:b/>
        </w:rPr>
      </w:pPr>
    </w:p>
    <w:p w:rsidR="00AA2247" w:rsidRDefault="00AA2247" w:rsidP="00AA2247">
      <w:pPr>
        <w:ind w:firstLine="840"/>
        <w:jc w:val="center"/>
        <w:rPr>
          <w:b/>
        </w:rPr>
      </w:pPr>
      <w:r>
        <w:rPr>
          <w:b/>
        </w:rPr>
        <w:t>Principalele instituţii din domeniul educaţiei, cercetării, culturii, sănătăţii, asistenţei sociale şi altele asemenea</w:t>
      </w:r>
    </w:p>
    <w:p w:rsidR="00AA2247" w:rsidRDefault="00AA2247" w:rsidP="00AA2247">
      <w:pPr>
        <w:ind w:firstLine="840"/>
        <w:jc w:val="center"/>
        <w:rPr>
          <w:b/>
        </w:rPr>
      </w:pPr>
    </w:p>
    <w:p w:rsidR="00AA2247" w:rsidRDefault="00AA2247" w:rsidP="00AA2247">
      <w:pPr>
        <w:ind w:firstLine="840"/>
        <w:jc w:val="both"/>
        <w:rPr>
          <w:b/>
        </w:rPr>
      </w:pPr>
      <w:r>
        <w:rPr>
          <w:b/>
        </w:rPr>
        <w:t>I. Instituţii din domeniul educaţiei şi cercetării:</w:t>
      </w:r>
    </w:p>
    <w:p w:rsidR="00AA2247" w:rsidRDefault="00AA2247" w:rsidP="00AA2247">
      <w:pPr>
        <w:ind w:firstLine="840"/>
        <w:jc w:val="both"/>
      </w:pPr>
      <w:r>
        <w:t>1. Şcoala Gimnazială nr. 1 Remetea;</w:t>
      </w:r>
    </w:p>
    <w:p w:rsidR="00AA2247" w:rsidRDefault="00AA2247" w:rsidP="00AA2247">
      <w:pPr>
        <w:ind w:firstLine="840"/>
        <w:jc w:val="both"/>
      </w:pPr>
      <w:r>
        <w:lastRenderedPageBreak/>
        <w:t>2. Şcoala Gimnazială „Petru Miheş” nr. 2 Meziad;</w:t>
      </w:r>
    </w:p>
    <w:p w:rsidR="00AA2247" w:rsidRDefault="00AA2247" w:rsidP="00AA2247">
      <w:pPr>
        <w:ind w:firstLine="840"/>
        <w:jc w:val="both"/>
      </w:pPr>
      <w:r>
        <w:t>3. Şcoala cu cls. I – IV şi Grădiniţa Petreasa;</w:t>
      </w:r>
    </w:p>
    <w:p w:rsidR="00AA2247" w:rsidRDefault="00AA2247" w:rsidP="00AA2247">
      <w:pPr>
        <w:ind w:firstLine="840"/>
        <w:jc w:val="both"/>
        <w:rPr>
          <w:b/>
        </w:rPr>
      </w:pPr>
      <w:r>
        <w:t>4. Grădiniţele cu program prelungit Remetea şi Meziad.</w:t>
      </w:r>
      <w:r>
        <w:rPr>
          <w:b/>
        </w:rPr>
        <w:t xml:space="preserve"> </w:t>
      </w:r>
    </w:p>
    <w:p w:rsidR="00AA2247" w:rsidRDefault="00AA2247" w:rsidP="00AA2247">
      <w:pPr>
        <w:ind w:firstLine="840"/>
        <w:jc w:val="both"/>
        <w:rPr>
          <w:b/>
        </w:rPr>
      </w:pPr>
      <w:r>
        <w:rPr>
          <w:b/>
        </w:rPr>
        <w:t>II. Instituţii din domeniul culturii:</w:t>
      </w:r>
    </w:p>
    <w:p w:rsidR="00AA2247" w:rsidRDefault="00AA2247" w:rsidP="00AA2247">
      <w:pPr>
        <w:ind w:firstLine="840"/>
        <w:jc w:val="both"/>
      </w:pPr>
      <w:r>
        <w:t>1. Cămin Cultural Remetea;</w:t>
      </w:r>
    </w:p>
    <w:p w:rsidR="00AA2247" w:rsidRDefault="00AA2247" w:rsidP="00AA2247">
      <w:pPr>
        <w:ind w:firstLine="840"/>
        <w:jc w:val="both"/>
      </w:pPr>
      <w:r>
        <w:t>2. Cămin Cultural „Teodor Cornea” Meziad;</w:t>
      </w:r>
    </w:p>
    <w:p w:rsidR="00AA2247" w:rsidRDefault="00AA2247" w:rsidP="00AA2247">
      <w:pPr>
        <w:ind w:firstLine="840"/>
        <w:jc w:val="both"/>
      </w:pPr>
      <w:r>
        <w:t>3. Cămin Cultural Petreasa;</w:t>
      </w:r>
    </w:p>
    <w:p w:rsidR="00AA2247" w:rsidRDefault="00AA2247" w:rsidP="00AA2247">
      <w:pPr>
        <w:ind w:firstLine="840"/>
        <w:jc w:val="both"/>
      </w:pPr>
      <w:r>
        <w:t>4. Cămin Cultural Drăgoteni;</w:t>
      </w:r>
    </w:p>
    <w:p w:rsidR="00AA2247" w:rsidRDefault="00AA2247" w:rsidP="00AA2247">
      <w:pPr>
        <w:ind w:firstLine="840"/>
        <w:jc w:val="both"/>
      </w:pPr>
      <w:r>
        <w:t>5. Cămin Cultural Şoimuş.</w:t>
      </w:r>
    </w:p>
    <w:p w:rsidR="00AA2247" w:rsidRDefault="00AA2247" w:rsidP="00AA2247">
      <w:pPr>
        <w:ind w:firstLine="840"/>
        <w:jc w:val="both"/>
        <w:rPr>
          <w:b/>
        </w:rPr>
      </w:pPr>
      <w:r>
        <w:rPr>
          <w:b/>
        </w:rPr>
        <w:t>III. Instituţii din domeniul sănătăţii:</w:t>
      </w:r>
    </w:p>
    <w:p w:rsidR="00AA2247" w:rsidRDefault="00AA2247" w:rsidP="00AA2247">
      <w:pPr>
        <w:ind w:firstLine="840"/>
        <w:jc w:val="both"/>
      </w:pPr>
      <w:r>
        <w:t>1. Dispensar Uman Remetea;</w:t>
      </w:r>
    </w:p>
    <w:p w:rsidR="00AA2247" w:rsidRDefault="00AA2247" w:rsidP="00AA2247">
      <w:pPr>
        <w:ind w:firstLine="840"/>
        <w:jc w:val="both"/>
      </w:pPr>
      <w:r>
        <w:t>2. Dispensar Uman Meziad;</w:t>
      </w:r>
    </w:p>
    <w:p w:rsidR="00AA2247" w:rsidRDefault="00AA2247" w:rsidP="00AA2247">
      <w:pPr>
        <w:ind w:firstLine="840"/>
        <w:jc w:val="both"/>
      </w:pPr>
      <w:r>
        <w:t>3. Cabinet stomatologic Remetea;</w:t>
      </w:r>
    </w:p>
    <w:p w:rsidR="00AA2247" w:rsidRDefault="00AA2247" w:rsidP="00AA2247">
      <w:pPr>
        <w:ind w:firstLine="840"/>
        <w:jc w:val="both"/>
      </w:pPr>
      <w:r>
        <w:t>4. Farmacia Validav Remetea;</w:t>
      </w:r>
    </w:p>
    <w:p w:rsidR="00AA2247" w:rsidRDefault="00AA2247" w:rsidP="00AA2247">
      <w:pPr>
        <w:ind w:firstLine="840"/>
        <w:jc w:val="both"/>
      </w:pPr>
      <w:r>
        <w:t>5. Farmacia Validav Meziad.</w:t>
      </w:r>
    </w:p>
    <w:p w:rsidR="00AA2247" w:rsidRDefault="00AA2247" w:rsidP="00AA2247">
      <w:pPr>
        <w:ind w:firstLine="840"/>
        <w:jc w:val="both"/>
        <w:rPr>
          <w:b/>
        </w:rPr>
      </w:pPr>
      <w:r>
        <w:rPr>
          <w:b/>
        </w:rPr>
        <w:t>IV. Asistenţa socială în comuna Remetea este asigurată prin compartimentul de asistenţă socială din cadrul Primăriei comunei Remetea.</w:t>
      </w:r>
    </w:p>
    <w:p w:rsidR="00AA2247" w:rsidRDefault="00AA2247" w:rsidP="00AA2247">
      <w:pPr>
        <w:ind w:firstLine="840"/>
        <w:jc w:val="both"/>
      </w:pPr>
    </w:p>
    <w:p w:rsidR="00AA2247" w:rsidRDefault="00AA2247" w:rsidP="00AA2247">
      <w:pPr>
        <w:ind w:firstLine="840"/>
        <w:jc w:val="right"/>
        <w:rPr>
          <w:b/>
        </w:rPr>
      </w:pPr>
      <w:r>
        <w:rPr>
          <w:b/>
        </w:rPr>
        <w:t>ANEXA nr. 9</w:t>
      </w:r>
    </w:p>
    <w:p w:rsidR="00AA2247" w:rsidRDefault="00AA2247" w:rsidP="00AA2247">
      <w:pPr>
        <w:ind w:firstLine="840"/>
        <w:jc w:val="right"/>
        <w:rPr>
          <w:b/>
        </w:rPr>
      </w:pPr>
    </w:p>
    <w:p w:rsidR="00AA2247" w:rsidRDefault="00AA2247" w:rsidP="00AA2247">
      <w:pPr>
        <w:jc w:val="center"/>
        <w:rPr>
          <w:b/>
        </w:rPr>
      </w:pPr>
      <w:r>
        <w:rPr>
          <w:b/>
        </w:rPr>
        <w:t xml:space="preserve">Principalele funcţiuni economice, capacităţi de producţie diversificate din sectorul </w:t>
      </w:r>
    </w:p>
    <w:p w:rsidR="00AA2247" w:rsidRDefault="00AA2247" w:rsidP="00AA2247">
      <w:pPr>
        <w:jc w:val="center"/>
      </w:pPr>
      <w:r>
        <w:rPr>
          <w:b/>
        </w:rPr>
        <w:t>secundar şi terţiar, precum şi din agricultură</w:t>
      </w:r>
    </w:p>
    <w:p w:rsidR="00AA2247" w:rsidRDefault="00AA2247" w:rsidP="00AA2247">
      <w:pPr>
        <w:ind w:firstLine="840"/>
        <w:jc w:val="both"/>
      </w:pPr>
    </w:p>
    <w:tbl>
      <w:tblPr>
        <w:tblW w:w="0" w:type="auto"/>
        <w:tblInd w:w="93" w:type="dxa"/>
        <w:tblLayout w:type="fixed"/>
        <w:tblLook w:val="04A0" w:firstRow="1" w:lastRow="0" w:firstColumn="1" w:lastColumn="0" w:noHBand="0" w:noVBand="1"/>
      </w:tblPr>
      <w:tblGrid>
        <w:gridCol w:w="716"/>
        <w:gridCol w:w="4099"/>
        <w:gridCol w:w="5563"/>
      </w:tblGrid>
      <w:tr w:rsidR="00AA2247" w:rsidTr="00AA2247">
        <w:trPr>
          <w:trHeight w:val="330"/>
        </w:trPr>
        <w:tc>
          <w:tcPr>
            <w:tcW w:w="716" w:type="dxa"/>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rPr>
                <w:b/>
                <w:bCs/>
                <w:lang w:val="en-US"/>
              </w:rPr>
            </w:pPr>
            <w:r>
              <w:rPr>
                <w:b/>
                <w:bCs/>
              </w:rPr>
              <w:t>Nr. crt.</w:t>
            </w:r>
          </w:p>
        </w:tc>
        <w:tc>
          <w:tcPr>
            <w:tcW w:w="4099" w:type="dxa"/>
            <w:tcBorders>
              <w:top w:val="single" w:sz="4" w:space="0" w:color="auto"/>
              <w:left w:val="nil"/>
              <w:bottom w:val="single" w:sz="4" w:space="0" w:color="auto"/>
              <w:right w:val="single" w:sz="4" w:space="0" w:color="auto"/>
            </w:tcBorders>
            <w:vAlign w:val="center"/>
            <w:hideMark/>
          </w:tcPr>
          <w:p w:rsidR="00AA2247" w:rsidRDefault="00AA2247">
            <w:pPr>
              <w:jc w:val="center"/>
              <w:rPr>
                <w:b/>
                <w:bCs/>
              </w:rPr>
            </w:pPr>
            <w:r>
              <w:rPr>
                <w:b/>
                <w:bCs/>
              </w:rPr>
              <w:t>DENUMIRE</w:t>
            </w:r>
          </w:p>
        </w:tc>
        <w:tc>
          <w:tcPr>
            <w:tcW w:w="5563" w:type="dxa"/>
            <w:tcBorders>
              <w:top w:val="single" w:sz="4" w:space="0" w:color="auto"/>
              <w:left w:val="nil"/>
              <w:bottom w:val="single" w:sz="4" w:space="0" w:color="auto"/>
              <w:right w:val="single" w:sz="4" w:space="0" w:color="auto"/>
            </w:tcBorders>
            <w:vAlign w:val="center"/>
            <w:hideMark/>
          </w:tcPr>
          <w:p w:rsidR="00AA2247" w:rsidRDefault="00AA2247">
            <w:pPr>
              <w:jc w:val="center"/>
              <w:rPr>
                <w:b/>
                <w:bCs/>
              </w:rPr>
            </w:pPr>
            <w:r>
              <w:rPr>
                <w:b/>
                <w:bCs/>
              </w:rPr>
              <w:t>COD CAEN PRINCIPAL</w:t>
            </w:r>
          </w:p>
        </w:tc>
      </w:tr>
      <w:tr w:rsidR="00AA2247" w:rsidTr="00AA2247">
        <w:trPr>
          <w:trHeight w:val="255"/>
        </w:trPr>
        <w:tc>
          <w:tcPr>
            <w:tcW w:w="716" w:type="dxa"/>
            <w:tcBorders>
              <w:top w:val="nil"/>
              <w:left w:val="single" w:sz="4" w:space="0" w:color="auto"/>
              <w:bottom w:val="single" w:sz="4" w:space="0" w:color="auto"/>
              <w:right w:val="single" w:sz="4" w:space="0" w:color="auto"/>
            </w:tcBorders>
            <w:vAlign w:val="center"/>
            <w:hideMark/>
          </w:tcPr>
          <w:p w:rsidR="00AA2247" w:rsidRDefault="00AA2247">
            <w:pPr>
              <w:jc w:val="center"/>
            </w:pPr>
            <w:r>
              <w:t>1</w:t>
            </w:r>
          </w:p>
        </w:tc>
        <w:tc>
          <w:tcPr>
            <w:tcW w:w="4099" w:type="dxa"/>
            <w:tcBorders>
              <w:top w:val="nil"/>
              <w:left w:val="nil"/>
              <w:bottom w:val="single" w:sz="4" w:space="0" w:color="auto"/>
              <w:right w:val="single" w:sz="4" w:space="0" w:color="auto"/>
            </w:tcBorders>
            <w:vAlign w:val="center"/>
            <w:hideMark/>
          </w:tcPr>
          <w:p w:rsidR="00AA2247" w:rsidRDefault="00AA2247">
            <w:r>
              <w:t>SC EXPLOALIS SRL</w:t>
            </w:r>
          </w:p>
        </w:tc>
        <w:tc>
          <w:tcPr>
            <w:tcW w:w="5563" w:type="dxa"/>
            <w:tcBorders>
              <w:top w:val="nil"/>
              <w:left w:val="nil"/>
              <w:bottom w:val="single" w:sz="4" w:space="0" w:color="auto"/>
              <w:right w:val="single" w:sz="4" w:space="0" w:color="auto"/>
            </w:tcBorders>
            <w:vAlign w:val="center"/>
            <w:hideMark/>
          </w:tcPr>
          <w:p w:rsidR="00AA2247" w:rsidRDefault="00AA2247">
            <w:r>
              <w:t>Exploatarea forestiera</w:t>
            </w:r>
          </w:p>
        </w:tc>
      </w:tr>
      <w:tr w:rsidR="00AA2247" w:rsidTr="00AA2247">
        <w:trPr>
          <w:trHeight w:val="345"/>
        </w:trPr>
        <w:tc>
          <w:tcPr>
            <w:tcW w:w="716" w:type="dxa"/>
            <w:tcBorders>
              <w:top w:val="nil"/>
              <w:left w:val="single" w:sz="4" w:space="0" w:color="auto"/>
              <w:bottom w:val="single" w:sz="4" w:space="0" w:color="auto"/>
              <w:right w:val="single" w:sz="4" w:space="0" w:color="auto"/>
            </w:tcBorders>
            <w:vAlign w:val="center"/>
            <w:hideMark/>
          </w:tcPr>
          <w:p w:rsidR="00AA2247" w:rsidRDefault="00AA2247">
            <w:pPr>
              <w:jc w:val="center"/>
            </w:pPr>
            <w:r>
              <w:t>2</w:t>
            </w:r>
          </w:p>
        </w:tc>
        <w:tc>
          <w:tcPr>
            <w:tcW w:w="4099" w:type="dxa"/>
            <w:tcBorders>
              <w:top w:val="nil"/>
              <w:left w:val="nil"/>
              <w:bottom w:val="single" w:sz="4" w:space="0" w:color="auto"/>
              <w:right w:val="single" w:sz="4" w:space="0" w:color="auto"/>
            </w:tcBorders>
            <w:vAlign w:val="center"/>
            <w:hideMark/>
          </w:tcPr>
          <w:p w:rsidR="00AA2247" w:rsidRDefault="00AA2247">
            <w:r>
              <w:t>SC BIACRIS BEAUTY SALON SRL</w:t>
            </w:r>
          </w:p>
        </w:tc>
        <w:tc>
          <w:tcPr>
            <w:tcW w:w="5563" w:type="dxa"/>
            <w:tcBorders>
              <w:top w:val="nil"/>
              <w:left w:val="nil"/>
              <w:bottom w:val="single" w:sz="4" w:space="0" w:color="auto"/>
              <w:right w:val="single" w:sz="4" w:space="0" w:color="auto"/>
            </w:tcBorders>
            <w:vAlign w:val="center"/>
            <w:hideMark/>
          </w:tcPr>
          <w:p w:rsidR="00AA2247" w:rsidRDefault="00AA2247">
            <w:pPr>
              <w:rPr>
                <w:lang w:val="fr-FR"/>
              </w:rPr>
            </w:pPr>
            <w:r>
              <w:rPr>
                <w:lang w:val="fr-FR"/>
              </w:rPr>
              <w:t>Coafura si alte activitati de infrumusetare</w:t>
            </w:r>
          </w:p>
        </w:tc>
      </w:tr>
      <w:tr w:rsidR="00AA2247" w:rsidTr="00AA2247">
        <w:trPr>
          <w:trHeight w:val="525"/>
        </w:trPr>
        <w:tc>
          <w:tcPr>
            <w:tcW w:w="716" w:type="dxa"/>
            <w:tcBorders>
              <w:top w:val="nil"/>
              <w:left w:val="single" w:sz="4" w:space="0" w:color="auto"/>
              <w:bottom w:val="single" w:sz="4" w:space="0" w:color="auto"/>
              <w:right w:val="single" w:sz="4" w:space="0" w:color="auto"/>
            </w:tcBorders>
            <w:vAlign w:val="center"/>
            <w:hideMark/>
          </w:tcPr>
          <w:p w:rsidR="00AA2247" w:rsidRDefault="00AA2247">
            <w:pPr>
              <w:jc w:val="center"/>
              <w:rPr>
                <w:lang w:val="en-US"/>
              </w:rPr>
            </w:pPr>
            <w:r>
              <w:t>3</w:t>
            </w:r>
          </w:p>
        </w:tc>
        <w:tc>
          <w:tcPr>
            <w:tcW w:w="4099" w:type="dxa"/>
            <w:tcBorders>
              <w:top w:val="nil"/>
              <w:left w:val="nil"/>
              <w:bottom w:val="single" w:sz="4" w:space="0" w:color="auto"/>
              <w:right w:val="single" w:sz="4" w:space="0" w:color="auto"/>
            </w:tcBorders>
            <w:vAlign w:val="center"/>
            <w:hideMark/>
          </w:tcPr>
          <w:p w:rsidR="00AA2247" w:rsidRDefault="00AA2247">
            <w:r>
              <w:t xml:space="preserve">SC EXPLODUO SRL </w:t>
            </w:r>
          </w:p>
        </w:tc>
        <w:tc>
          <w:tcPr>
            <w:tcW w:w="5563" w:type="dxa"/>
            <w:tcBorders>
              <w:top w:val="nil"/>
              <w:left w:val="nil"/>
              <w:bottom w:val="single" w:sz="4" w:space="0" w:color="auto"/>
              <w:right w:val="single" w:sz="4" w:space="0" w:color="auto"/>
            </w:tcBorders>
            <w:vAlign w:val="center"/>
            <w:hideMark/>
          </w:tcPr>
          <w:p w:rsidR="00AA2247" w:rsidRDefault="00AA2247">
            <w:pPr>
              <w:rPr>
                <w:lang w:val="fr-FR"/>
              </w:rPr>
            </w:pPr>
            <w:r>
              <w:rPr>
                <w:lang w:val="fr-FR"/>
              </w:rPr>
              <w:t>Fabricarea altor elemente de dulgherie şi tâmplărie, pentru construcţii</w:t>
            </w:r>
          </w:p>
        </w:tc>
      </w:tr>
      <w:tr w:rsidR="00AA2247" w:rsidTr="00AA2247">
        <w:trPr>
          <w:trHeight w:val="255"/>
        </w:trPr>
        <w:tc>
          <w:tcPr>
            <w:tcW w:w="716" w:type="dxa"/>
            <w:tcBorders>
              <w:top w:val="nil"/>
              <w:left w:val="single" w:sz="4" w:space="0" w:color="auto"/>
              <w:bottom w:val="single" w:sz="4" w:space="0" w:color="auto"/>
              <w:right w:val="single" w:sz="4" w:space="0" w:color="auto"/>
            </w:tcBorders>
            <w:vAlign w:val="center"/>
            <w:hideMark/>
          </w:tcPr>
          <w:p w:rsidR="00AA2247" w:rsidRDefault="00AA2247">
            <w:pPr>
              <w:jc w:val="center"/>
              <w:rPr>
                <w:lang w:val="en-US"/>
              </w:rPr>
            </w:pPr>
            <w:r>
              <w:t>4</w:t>
            </w:r>
          </w:p>
        </w:tc>
        <w:tc>
          <w:tcPr>
            <w:tcW w:w="4099" w:type="dxa"/>
            <w:tcBorders>
              <w:top w:val="nil"/>
              <w:left w:val="nil"/>
              <w:bottom w:val="single" w:sz="4" w:space="0" w:color="auto"/>
              <w:right w:val="single" w:sz="4" w:space="0" w:color="auto"/>
            </w:tcBorders>
            <w:vAlign w:val="center"/>
            <w:hideMark/>
          </w:tcPr>
          <w:p w:rsidR="00AA2247" w:rsidRDefault="00AA2247">
            <w:r>
              <w:t>SC OCTAVET SRL</w:t>
            </w:r>
          </w:p>
        </w:tc>
        <w:tc>
          <w:tcPr>
            <w:tcW w:w="5563" w:type="dxa"/>
            <w:tcBorders>
              <w:top w:val="nil"/>
              <w:left w:val="nil"/>
              <w:bottom w:val="single" w:sz="4" w:space="0" w:color="auto"/>
              <w:right w:val="single" w:sz="4" w:space="0" w:color="auto"/>
            </w:tcBorders>
            <w:vAlign w:val="center"/>
            <w:hideMark/>
          </w:tcPr>
          <w:p w:rsidR="00AA2247" w:rsidRDefault="00AA2247">
            <w:r>
              <w:t xml:space="preserve">Activitati veterinare </w:t>
            </w:r>
          </w:p>
        </w:tc>
      </w:tr>
      <w:tr w:rsidR="00AA2247" w:rsidTr="00AA2247">
        <w:trPr>
          <w:trHeight w:val="570"/>
        </w:trPr>
        <w:tc>
          <w:tcPr>
            <w:tcW w:w="716" w:type="dxa"/>
            <w:tcBorders>
              <w:top w:val="nil"/>
              <w:left w:val="single" w:sz="4" w:space="0" w:color="auto"/>
              <w:bottom w:val="single" w:sz="4" w:space="0" w:color="auto"/>
              <w:right w:val="single" w:sz="4" w:space="0" w:color="auto"/>
            </w:tcBorders>
            <w:vAlign w:val="center"/>
            <w:hideMark/>
          </w:tcPr>
          <w:p w:rsidR="00AA2247" w:rsidRDefault="00AA2247">
            <w:pPr>
              <w:jc w:val="center"/>
            </w:pPr>
            <w:r>
              <w:t>5</w:t>
            </w:r>
          </w:p>
        </w:tc>
        <w:tc>
          <w:tcPr>
            <w:tcW w:w="4099" w:type="dxa"/>
            <w:tcBorders>
              <w:top w:val="nil"/>
              <w:left w:val="nil"/>
              <w:bottom w:val="single" w:sz="4" w:space="0" w:color="auto"/>
              <w:right w:val="single" w:sz="4" w:space="0" w:color="auto"/>
            </w:tcBorders>
            <w:vAlign w:val="center"/>
            <w:hideMark/>
          </w:tcPr>
          <w:p w:rsidR="00AA2247" w:rsidRDefault="00AA2247">
            <w:r>
              <w:t>I.I DOMOCOS RAVEICA ANA-SEBY- ADELA</w:t>
            </w:r>
          </w:p>
        </w:tc>
        <w:tc>
          <w:tcPr>
            <w:tcW w:w="5563" w:type="dxa"/>
            <w:tcBorders>
              <w:top w:val="nil"/>
              <w:left w:val="nil"/>
              <w:bottom w:val="single" w:sz="4" w:space="0" w:color="auto"/>
              <w:right w:val="single" w:sz="4" w:space="0" w:color="auto"/>
            </w:tcBorders>
            <w:vAlign w:val="center"/>
            <w:hideMark/>
          </w:tcPr>
          <w:p w:rsidR="00AA2247" w:rsidRDefault="00AA2247">
            <w:pPr>
              <w:rPr>
                <w:lang w:val="fr-FR"/>
              </w:rPr>
            </w:pPr>
            <w:r>
              <w:rPr>
                <w:lang w:val="fr-FR"/>
              </w:rPr>
              <w:t>Baruri şi alte activităţi de servire a băuturilor</w:t>
            </w:r>
          </w:p>
        </w:tc>
      </w:tr>
      <w:tr w:rsidR="00AA2247" w:rsidTr="00AA2247">
        <w:trPr>
          <w:trHeight w:val="255"/>
        </w:trPr>
        <w:tc>
          <w:tcPr>
            <w:tcW w:w="716" w:type="dxa"/>
            <w:tcBorders>
              <w:top w:val="nil"/>
              <w:left w:val="single" w:sz="4" w:space="0" w:color="auto"/>
              <w:bottom w:val="single" w:sz="4" w:space="0" w:color="auto"/>
              <w:right w:val="single" w:sz="4" w:space="0" w:color="auto"/>
            </w:tcBorders>
            <w:vAlign w:val="center"/>
            <w:hideMark/>
          </w:tcPr>
          <w:p w:rsidR="00AA2247" w:rsidRDefault="00AA2247">
            <w:pPr>
              <w:jc w:val="center"/>
              <w:rPr>
                <w:lang w:val="en-US"/>
              </w:rPr>
            </w:pPr>
            <w:r>
              <w:lastRenderedPageBreak/>
              <w:t>6</w:t>
            </w:r>
          </w:p>
        </w:tc>
        <w:tc>
          <w:tcPr>
            <w:tcW w:w="4099" w:type="dxa"/>
            <w:tcBorders>
              <w:top w:val="nil"/>
              <w:left w:val="nil"/>
              <w:bottom w:val="single" w:sz="4" w:space="0" w:color="auto"/>
              <w:right w:val="single" w:sz="4" w:space="0" w:color="auto"/>
            </w:tcBorders>
            <w:vAlign w:val="center"/>
            <w:hideMark/>
          </w:tcPr>
          <w:p w:rsidR="00AA2247" w:rsidRDefault="00AA2247">
            <w:r>
              <w:t>I.F MIHOC NICOLAE</w:t>
            </w:r>
          </w:p>
        </w:tc>
        <w:tc>
          <w:tcPr>
            <w:tcW w:w="5563" w:type="dxa"/>
            <w:tcBorders>
              <w:top w:val="nil"/>
              <w:left w:val="nil"/>
              <w:bottom w:val="single" w:sz="4" w:space="0" w:color="auto"/>
              <w:right w:val="single" w:sz="4" w:space="0" w:color="auto"/>
            </w:tcBorders>
            <w:vAlign w:val="center"/>
            <w:hideMark/>
          </w:tcPr>
          <w:p w:rsidR="00AA2247" w:rsidRDefault="00AA2247">
            <w:pPr>
              <w:rPr>
                <w:lang w:val="fr-FR"/>
              </w:rPr>
            </w:pPr>
            <w:r>
              <w:rPr>
                <w:lang w:val="fr-FR"/>
              </w:rPr>
              <w:t xml:space="preserve">Lucrari de tamplarie si dulgherie </w:t>
            </w:r>
          </w:p>
        </w:tc>
      </w:tr>
      <w:tr w:rsidR="00AA2247" w:rsidTr="00AA2247">
        <w:trPr>
          <w:trHeight w:val="855"/>
        </w:trPr>
        <w:tc>
          <w:tcPr>
            <w:tcW w:w="716" w:type="dxa"/>
            <w:tcBorders>
              <w:top w:val="nil"/>
              <w:left w:val="single" w:sz="4" w:space="0" w:color="auto"/>
              <w:bottom w:val="single" w:sz="4" w:space="0" w:color="auto"/>
              <w:right w:val="single" w:sz="4" w:space="0" w:color="auto"/>
            </w:tcBorders>
            <w:vAlign w:val="center"/>
            <w:hideMark/>
          </w:tcPr>
          <w:p w:rsidR="00AA2247" w:rsidRDefault="00AA2247">
            <w:pPr>
              <w:jc w:val="center"/>
              <w:rPr>
                <w:lang w:val="en-US"/>
              </w:rPr>
            </w:pPr>
            <w:r>
              <w:t>7</w:t>
            </w:r>
          </w:p>
        </w:tc>
        <w:tc>
          <w:tcPr>
            <w:tcW w:w="4099" w:type="dxa"/>
            <w:tcBorders>
              <w:top w:val="nil"/>
              <w:left w:val="nil"/>
              <w:bottom w:val="single" w:sz="4" w:space="0" w:color="auto"/>
              <w:right w:val="single" w:sz="4" w:space="0" w:color="auto"/>
            </w:tcBorders>
            <w:vAlign w:val="center"/>
            <w:hideMark/>
          </w:tcPr>
          <w:p w:rsidR="00AA2247" w:rsidRDefault="00AA2247">
            <w:r>
              <w:t xml:space="preserve">I.F NEGRUT VIRVOARA </w:t>
            </w:r>
          </w:p>
        </w:tc>
        <w:tc>
          <w:tcPr>
            <w:tcW w:w="5563" w:type="dxa"/>
            <w:tcBorders>
              <w:top w:val="nil"/>
              <w:left w:val="nil"/>
              <w:bottom w:val="single" w:sz="4" w:space="0" w:color="auto"/>
              <w:right w:val="single" w:sz="4" w:space="0" w:color="auto"/>
            </w:tcBorders>
            <w:vAlign w:val="center"/>
            <w:hideMark/>
          </w:tcPr>
          <w:p w:rsidR="00AA2247" w:rsidRDefault="00AA2247">
            <w:pPr>
              <w:rPr>
                <w:lang w:val="fr-FR"/>
              </w:rPr>
            </w:pPr>
            <w:r>
              <w:rPr>
                <w:lang w:val="fr-FR"/>
              </w:rPr>
              <w:t>Comerţ cu amănuntul în magazine nespecializate, cu vânzare predominantă de produse alimentare, băuturi şi tutun</w:t>
            </w:r>
          </w:p>
        </w:tc>
      </w:tr>
      <w:tr w:rsidR="00AA2247" w:rsidTr="00AA2247">
        <w:trPr>
          <w:trHeight w:val="510"/>
        </w:trPr>
        <w:tc>
          <w:tcPr>
            <w:tcW w:w="716" w:type="dxa"/>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rPr>
                <w:lang w:val="en-US"/>
              </w:rPr>
            </w:pPr>
            <w:r>
              <w:t>8</w:t>
            </w:r>
          </w:p>
        </w:tc>
        <w:tc>
          <w:tcPr>
            <w:tcW w:w="4099" w:type="dxa"/>
            <w:tcBorders>
              <w:top w:val="single" w:sz="4" w:space="0" w:color="auto"/>
              <w:left w:val="single" w:sz="4" w:space="0" w:color="auto"/>
              <w:bottom w:val="single" w:sz="4" w:space="0" w:color="auto"/>
              <w:right w:val="single" w:sz="4" w:space="0" w:color="auto"/>
            </w:tcBorders>
            <w:vAlign w:val="center"/>
            <w:hideMark/>
          </w:tcPr>
          <w:p w:rsidR="00AA2247" w:rsidRDefault="00AA2247">
            <w:r>
              <w:t>SC DORAFORT GENERAL GROUP SRL</w:t>
            </w:r>
          </w:p>
        </w:tc>
        <w:tc>
          <w:tcPr>
            <w:tcW w:w="5563" w:type="dxa"/>
            <w:tcBorders>
              <w:top w:val="single" w:sz="4" w:space="0" w:color="auto"/>
              <w:left w:val="single" w:sz="4" w:space="0" w:color="auto"/>
              <w:bottom w:val="single" w:sz="4" w:space="0" w:color="auto"/>
              <w:right w:val="single" w:sz="4" w:space="0" w:color="auto"/>
            </w:tcBorders>
            <w:vAlign w:val="center"/>
            <w:hideMark/>
          </w:tcPr>
          <w:p w:rsidR="00AA2247" w:rsidRDefault="00AA2247">
            <w:pPr>
              <w:rPr>
                <w:lang w:val="fr-FR"/>
              </w:rPr>
            </w:pPr>
            <w:r>
              <w:rPr>
                <w:lang w:val="fr-FR"/>
              </w:rPr>
              <w:t>Fabricarea altor elemente de dulgherie şi tâmplărie, pentru construcţii</w:t>
            </w:r>
          </w:p>
        </w:tc>
      </w:tr>
      <w:tr w:rsidR="00AA2247" w:rsidTr="00AA2247">
        <w:trPr>
          <w:trHeight w:val="330"/>
        </w:trPr>
        <w:tc>
          <w:tcPr>
            <w:tcW w:w="716" w:type="dxa"/>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rPr>
                <w:lang w:val="en-US"/>
              </w:rPr>
            </w:pPr>
            <w:r>
              <w:t>9</w:t>
            </w:r>
          </w:p>
        </w:tc>
        <w:tc>
          <w:tcPr>
            <w:tcW w:w="4099" w:type="dxa"/>
            <w:tcBorders>
              <w:top w:val="single" w:sz="4" w:space="0" w:color="auto"/>
              <w:left w:val="single" w:sz="4" w:space="0" w:color="auto"/>
              <w:bottom w:val="single" w:sz="4" w:space="0" w:color="auto"/>
              <w:right w:val="single" w:sz="4" w:space="0" w:color="auto"/>
            </w:tcBorders>
            <w:vAlign w:val="center"/>
            <w:hideMark/>
          </w:tcPr>
          <w:p w:rsidR="00AA2247" w:rsidRDefault="00AA2247">
            <w:r>
              <w:t>SC AIDA PETFLOR SRL</w:t>
            </w:r>
          </w:p>
        </w:tc>
        <w:tc>
          <w:tcPr>
            <w:tcW w:w="5563" w:type="dxa"/>
            <w:tcBorders>
              <w:top w:val="single" w:sz="4" w:space="0" w:color="auto"/>
              <w:left w:val="single" w:sz="4" w:space="0" w:color="auto"/>
              <w:bottom w:val="single" w:sz="4" w:space="0" w:color="auto"/>
              <w:right w:val="single" w:sz="4" w:space="0" w:color="auto"/>
            </w:tcBorders>
            <w:vAlign w:val="center"/>
            <w:hideMark/>
          </w:tcPr>
          <w:p w:rsidR="00AA2247" w:rsidRDefault="00AA2247">
            <w:r>
              <w:t>Exploatarea forestiera</w:t>
            </w:r>
          </w:p>
        </w:tc>
      </w:tr>
      <w:tr w:rsidR="00AA2247" w:rsidTr="00AA2247">
        <w:trPr>
          <w:trHeight w:val="510"/>
        </w:trPr>
        <w:tc>
          <w:tcPr>
            <w:tcW w:w="716" w:type="dxa"/>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10</w:t>
            </w:r>
          </w:p>
        </w:tc>
        <w:tc>
          <w:tcPr>
            <w:tcW w:w="4099" w:type="dxa"/>
            <w:tcBorders>
              <w:top w:val="single" w:sz="4" w:space="0" w:color="auto"/>
              <w:left w:val="nil"/>
              <w:bottom w:val="single" w:sz="4" w:space="0" w:color="auto"/>
              <w:right w:val="single" w:sz="4" w:space="0" w:color="auto"/>
            </w:tcBorders>
            <w:vAlign w:val="center"/>
            <w:hideMark/>
          </w:tcPr>
          <w:p w:rsidR="00AA2247" w:rsidRDefault="00AA2247">
            <w:r>
              <w:t>SC POLIGON REM SRL</w:t>
            </w:r>
          </w:p>
        </w:tc>
        <w:tc>
          <w:tcPr>
            <w:tcW w:w="5563" w:type="dxa"/>
            <w:tcBorders>
              <w:top w:val="single" w:sz="4" w:space="0" w:color="auto"/>
              <w:left w:val="nil"/>
              <w:bottom w:val="single" w:sz="4" w:space="0" w:color="auto"/>
              <w:right w:val="single" w:sz="4" w:space="0" w:color="auto"/>
            </w:tcBorders>
            <w:vAlign w:val="center"/>
            <w:hideMark/>
          </w:tcPr>
          <w:p w:rsidR="00AA2247" w:rsidRDefault="00AA2247">
            <w:pPr>
              <w:rPr>
                <w:lang w:val="fr-FR"/>
              </w:rPr>
            </w:pPr>
            <w:r>
              <w:rPr>
                <w:lang w:val="fr-FR"/>
              </w:rPr>
              <w:t>Facilităţi de cazare pentru vacanţe şi perioade de scurtă durată</w:t>
            </w:r>
          </w:p>
        </w:tc>
      </w:tr>
      <w:tr w:rsidR="00AA2247" w:rsidTr="00AA2247">
        <w:trPr>
          <w:trHeight w:val="255"/>
        </w:trPr>
        <w:tc>
          <w:tcPr>
            <w:tcW w:w="716" w:type="dxa"/>
            <w:tcBorders>
              <w:top w:val="nil"/>
              <w:left w:val="single" w:sz="4" w:space="0" w:color="auto"/>
              <w:bottom w:val="single" w:sz="4" w:space="0" w:color="auto"/>
              <w:right w:val="single" w:sz="4" w:space="0" w:color="auto"/>
            </w:tcBorders>
            <w:vAlign w:val="center"/>
            <w:hideMark/>
          </w:tcPr>
          <w:p w:rsidR="00AA2247" w:rsidRDefault="00AA2247">
            <w:pPr>
              <w:jc w:val="center"/>
              <w:rPr>
                <w:lang w:val="en-US"/>
              </w:rPr>
            </w:pPr>
            <w:r>
              <w:t>11</w:t>
            </w:r>
          </w:p>
        </w:tc>
        <w:tc>
          <w:tcPr>
            <w:tcW w:w="4099" w:type="dxa"/>
            <w:tcBorders>
              <w:top w:val="nil"/>
              <w:left w:val="nil"/>
              <w:bottom w:val="single" w:sz="4" w:space="0" w:color="auto"/>
              <w:right w:val="single" w:sz="4" w:space="0" w:color="auto"/>
            </w:tcBorders>
            <w:vAlign w:val="center"/>
            <w:hideMark/>
          </w:tcPr>
          <w:p w:rsidR="00AA2247" w:rsidRDefault="00AA2247">
            <w:r>
              <w:t>SC FIL STEFMED SRL</w:t>
            </w:r>
          </w:p>
        </w:tc>
        <w:tc>
          <w:tcPr>
            <w:tcW w:w="5563" w:type="dxa"/>
            <w:tcBorders>
              <w:top w:val="nil"/>
              <w:left w:val="nil"/>
              <w:bottom w:val="single" w:sz="4" w:space="0" w:color="auto"/>
              <w:right w:val="single" w:sz="4" w:space="0" w:color="auto"/>
            </w:tcBorders>
            <w:vAlign w:val="center"/>
            <w:hideMark/>
          </w:tcPr>
          <w:p w:rsidR="00AA2247" w:rsidRDefault="00AA2247">
            <w:r>
              <w:t xml:space="preserve">Activitati veterinare </w:t>
            </w:r>
          </w:p>
        </w:tc>
      </w:tr>
      <w:tr w:rsidR="00AA2247" w:rsidTr="00AA2247">
        <w:trPr>
          <w:trHeight w:val="810"/>
        </w:trPr>
        <w:tc>
          <w:tcPr>
            <w:tcW w:w="716" w:type="dxa"/>
            <w:tcBorders>
              <w:top w:val="nil"/>
              <w:left w:val="single" w:sz="4" w:space="0" w:color="auto"/>
              <w:bottom w:val="single" w:sz="4" w:space="0" w:color="auto"/>
              <w:right w:val="single" w:sz="4" w:space="0" w:color="auto"/>
            </w:tcBorders>
            <w:vAlign w:val="center"/>
            <w:hideMark/>
          </w:tcPr>
          <w:p w:rsidR="00AA2247" w:rsidRDefault="00AA2247">
            <w:pPr>
              <w:jc w:val="center"/>
            </w:pPr>
            <w:r>
              <w:t>12</w:t>
            </w:r>
          </w:p>
        </w:tc>
        <w:tc>
          <w:tcPr>
            <w:tcW w:w="4099" w:type="dxa"/>
            <w:tcBorders>
              <w:top w:val="nil"/>
              <w:left w:val="nil"/>
              <w:bottom w:val="single" w:sz="4" w:space="0" w:color="auto"/>
              <w:right w:val="single" w:sz="4" w:space="0" w:color="auto"/>
            </w:tcBorders>
            <w:vAlign w:val="center"/>
            <w:hideMark/>
          </w:tcPr>
          <w:p w:rsidR="00AA2247" w:rsidRDefault="00AA2247">
            <w:r>
              <w:t>SC MAGAZINELE ATO'S SRL</w:t>
            </w:r>
          </w:p>
        </w:tc>
        <w:tc>
          <w:tcPr>
            <w:tcW w:w="5563" w:type="dxa"/>
            <w:tcBorders>
              <w:top w:val="nil"/>
              <w:left w:val="nil"/>
              <w:bottom w:val="single" w:sz="4" w:space="0" w:color="auto"/>
              <w:right w:val="single" w:sz="4" w:space="0" w:color="auto"/>
            </w:tcBorders>
            <w:vAlign w:val="center"/>
            <w:hideMark/>
          </w:tcPr>
          <w:p w:rsidR="00AA2247" w:rsidRDefault="00AA2247">
            <w:pPr>
              <w:rPr>
                <w:lang w:val="fr-FR"/>
              </w:rPr>
            </w:pPr>
            <w:r>
              <w:rPr>
                <w:lang w:val="fr-FR"/>
              </w:rPr>
              <w:t>Comerţ cu amănuntul în magazine nespecializate, cu vânzare predominantă de produse alimentare, băuturi şi tutun</w:t>
            </w:r>
          </w:p>
        </w:tc>
      </w:tr>
      <w:tr w:rsidR="00AA2247" w:rsidTr="00AA2247">
        <w:trPr>
          <w:trHeight w:val="315"/>
        </w:trPr>
        <w:tc>
          <w:tcPr>
            <w:tcW w:w="716" w:type="dxa"/>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rPr>
                <w:lang w:val="en-US"/>
              </w:rPr>
            </w:pPr>
            <w:r>
              <w:t>13</w:t>
            </w:r>
          </w:p>
        </w:tc>
        <w:tc>
          <w:tcPr>
            <w:tcW w:w="4099" w:type="dxa"/>
            <w:tcBorders>
              <w:top w:val="single" w:sz="4" w:space="0" w:color="auto"/>
              <w:left w:val="single" w:sz="4" w:space="0" w:color="auto"/>
              <w:bottom w:val="single" w:sz="4" w:space="0" w:color="auto"/>
              <w:right w:val="single" w:sz="4" w:space="0" w:color="auto"/>
            </w:tcBorders>
            <w:vAlign w:val="center"/>
            <w:hideMark/>
          </w:tcPr>
          <w:p w:rsidR="00AA2247" w:rsidRDefault="00AA2247">
            <w:r>
              <w:t>SC GEPETTO VESTPROD SRL</w:t>
            </w:r>
          </w:p>
        </w:tc>
        <w:tc>
          <w:tcPr>
            <w:tcW w:w="5563" w:type="dxa"/>
            <w:tcBorders>
              <w:top w:val="single" w:sz="4" w:space="0" w:color="auto"/>
              <w:left w:val="single" w:sz="4" w:space="0" w:color="auto"/>
              <w:bottom w:val="single" w:sz="4" w:space="0" w:color="auto"/>
              <w:right w:val="single" w:sz="4" w:space="0" w:color="auto"/>
            </w:tcBorders>
            <w:vAlign w:val="center"/>
            <w:hideMark/>
          </w:tcPr>
          <w:p w:rsidR="00AA2247" w:rsidRDefault="00AA2247">
            <w:pPr>
              <w:rPr>
                <w:lang w:val="fr-FR"/>
              </w:rPr>
            </w:pPr>
            <w:r>
              <w:rPr>
                <w:lang w:val="fr-FR"/>
              </w:rPr>
              <w:t>Fabricarea de mobilă n.c.a.</w:t>
            </w:r>
          </w:p>
        </w:tc>
      </w:tr>
      <w:tr w:rsidR="00AA2247" w:rsidTr="00AA2247">
        <w:trPr>
          <w:trHeight w:val="765"/>
        </w:trPr>
        <w:tc>
          <w:tcPr>
            <w:tcW w:w="716" w:type="dxa"/>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rPr>
                <w:lang w:val="en-US"/>
              </w:rPr>
            </w:pPr>
            <w:r>
              <w:t>14</w:t>
            </w:r>
          </w:p>
        </w:tc>
        <w:tc>
          <w:tcPr>
            <w:tcW w:w="4099" w:type="dxa"/>
            <w:tcBorders>
              <w:top w:val="single" w:sz="4" w:space="0" w:color="auto"/>
              <w:left w:val="nil"/>
              <w:bottom w:val="single" w:sz="4" w:space="0" w:color="auto"/>
              <w:right w:val="single" w:sz="4" w:space="0" w:color="auto"/>
            </w:tcBorders>
            <w:vAlign w:val="center"/>
            <w:hideMark/>
          </w:tcPr>
          <w:p w:rsidR="00AA2247" w:rsidRDefault="00AA2247">
            <w:r>
              <w:t>SC RODITIN COM SRL</w:t>
            </w:r>
          </w:p>
        </w:tc>
        <w:tc>
          <w:tcPr>
            <w:tcW w:w="5563" w:type="dxa"/>
            <w:tcBorders>
              <w:top w:val="single" w:sz="4" w:space="0" w:color="auto"/>
              <w:left w:val="nil"/>
              <w:bottom w:val="single" w:sz="4" w:space="0" w:color="auto"/>
              <w:right w:val="single" w:sz="4" w:space="0" w:color="auto"/>
            </w:tcBorders>
            <w:vAlign w:val="center"/>
            <w:hideMark/>
          </w:tcPr>
          <w:p w:rsidR="00AA2247" w:rsidRDefault="00AA2247">
            <w:pPr>
              <w:rPr>
                <w:lang w:val="fr-FR"/>
              </w:rPr>
            </w:pPr>
            <w:r>
              <w:rPr>
                <w:lang w:val="fr-FR"/>
              </w:rPr>
              <w:t>Comerţ cu amănuntul în magazine nespecializate, cu vânzare predominantă de produse alimentare, băuturi şi tutun</w:t>
            </w:r>
          </w:p>
        </w:tc>
      </w:tr>
      <w:tr w:rsidR="00AA2247" w:rsidTr="00AA2247">
        <w:trPr>
          <w:trHeight w:val="525"/>
        </w:trPr>
        <w:tc>
          <w:tcPr>
            <w:tcW w:w="716" w:type="dxa"/>
            <w:tcBorders>
              <w:top w:val="nil"/>
              <w:left w:val="single" w:sz="4" w:space="0" w:color="auto"/>
              <w:bottom w:val="single" w:sz="4" w:space="0" w:color="auto"/>
              <w:right w:val="single" w:sz="4" w:space="0" w:color="auto"/>
            </w:tcBorders>
            <w:vAlign w:val="center"/>
            <w:hideMark/>
          </w:tcPr>
          <w:p w:rsidR="00AA2247" w:rsidRDefault="00AA2247">
            <w:pPr>
              <w:jc w:val="center"/>
              <w:rPr>
                <w:lang w:val="en-US"/>
              </w:rPr>
            </w:pPr>
            <w:r>
              <w:t>15</w:t>
            </w:r>
          </w:p>
        </w:tc>
        <w:tc>
          <w:tcPr>
            <w:tcW w:w="4099" w:type="dxa"/>
            <w:tcBorders>
              <w:top w:val="nil"/>
              <w:left w:val="nil"/>
              <w:bottom w:val="single" w:sz="4" w:space="0" w:color="auto"/>
              <w:right w:val="single" w:sz="4" w:space="0" w:color="auto"/>
            </w:tcBorders>
            <w:vAlign w:val="center"/>
            <w:hideMark/>
          </w:tcPr>
          <w:p w:rsidR="00AA2247" w:rsidRDefault="00AA2247">
            <w:r>
              <w:t>SC PASCODAN TRADE SRL</w:t>
            </w:r>
          </w:p>
        </w:tc>
        <w:tc>
          <w:tcPr>
            <w:tcW w:w="5563" w:type="dxa"/>
            <w:tcBorders>
              <w:top w:val="nil"/>
              <w:left w:val="nil"/>
              <w:bottom w:val="single" w:sz="4" w:space="0" w:color="auto"/>
              <w:right w:val="single" w:sz="4" w:space="0" w:color="auto"/>
            </w:tcBorders>
            <w:vAlign w:val="center"/>
            <w:hideMark/>
          </w:tcPr>
          <w:p w:rsidR="00AA2247" w:rsidRDefault="00AA2247">
            <w:r>
              <w:t>Comerţ cu amănuntul al carburanţilor pentru autovehicule în magazine specializate</w:t>
            </w:r>
          </w:p>
        </w:tc>
      </w:tr>
      <w:tr w:rsidR="00AA2247" w:rsidTr="00AA2247">
        <w:trPr>
          <w:trHeight w:val="255"/>
        </w:trPr>
        <w:tc>
          <w:tcPr>
            <w:tcW w:w="716" w:type="dxa"/>
            <w:tcBorders>
              <w:top w:val="nil"/>
              <w:left w:val="single" w:sz="4" w:space="0" w:color="auto"/>
              <w:bottom w:val="single" w:sz="4" w:space="0" w:color="auto"/>
              <w:right w:val="single" w:sz="4" w:space="0" w:color="auto"/>
            </w:tcBorders>
            <w:vAlign w:val="center"/>
            <w:hideMark/>
          </w:tcPr>
          <w:p w:rsidR="00AA2247" w:rsidRDefault="00AA2247">
            <w:pPr>
              <w:jc w:val="center"/>
            </w:pPr>
            <w:r>
              <w:t>16</w:t>
            </w:r>
          </w:p>
        </w:tc>
        <w:tc>
          <w:tcPr>
            <w:tcW w:w="4099" w:type="dxa"/>
            <w:tcBorders>
              <w:top w:val="nil"/>
              <w:left w:val="nil"/>
              <w:bottom w:val="single" w:sz="4" w:space="0" w:color="auto"/>
              <w:right w:val="single" w:sz="4" w:space="0" w:color="auto"/>
            </w:tcBorders>
            <w:vAlign w:val="center"/>
            <w:hideMark/>
          </w:tcPr>
          <w:p w:rsidR="00AA2247" w:rsidRDefault="00AA2247">
            <w:r>
              <w:t>SC FIN MOTORS ALION SRL</w:t>
            </w:r>
          </w:p>
        </w:tc>
        <w:tc>
          <w:tcPr>
            <w:tcW w:w="5563" w:type="dxa"/>
            <w:tcBorders>
              <w:top w:val="nil"/>
              <w:left w:val="nil"/>
              <w:bottom w:val="single" w:sz="4" w:space="0" w:color="auto"/>
              <w:right w:val="single" w:sz="4" w:space="0" w:color="auto"/>
            </w:tcBorders>
            <w:vAlign w:val="center"/>
            <w:hideMark/>
          </w:tcPr>
          <w:p w:rsidR="00AA2247" w:rsidRDefault="00AA2247">
            <w:r>
              <w:t>Întreţinerea şi repararea autovehiculelor</w:t>
            </w:r>
          </w:p>
        </w:tc>
      </w:tr>
      <w:tr w:rsidR="00AA2247" w:rsidTr="00AA2247">
        <w:trPr>
          <w:trHeight w:val="315"/>
        </w:trPr>
        <w:tc>
          <w:tcPr>
            <w:tcW w:w="716" w:type="dxa"/>
            <w:tcBorders>
              <w:top w:val="nil"/>
              <w:left w:val="single" w:sz="4" w:space="0" w:color="auto"/>
              <w:bottom w:val="single" w:sz="4" w:space="0" w:color="auto"/>
              <w:right w:val="single" w:sz="4" w:space="0" w:color="auto"/>
            </w:tcBorders>
            <w:vAlign w:val="center"/>
            <w:hideMark/>
          </w:tcPr>
          <w:p w:rsidR="00AA2247" w:rsidRDefault="00AA2247">
            <w:pPr>
              <w:jc w:val="center"/>
            </w:pPr>
            <w:r>
              <w:t>17</w:t>
            </w:r>
          </w:p>
        </w:tc>
        <w:tc>
          <w:tcPr>
            <w:tcW w:w="4099" w:type="dxa"/>
            <w:tcBorders>
              <w:top w:val="nil"/>
              <w:left w:val="nil"/>
              <w:bottom w:val="single" w:sz="4" w:space="0" w:color="auto"/>
              <w:right w:val="single" w:sz="4" w:space="0" w:color="auto"/>
            </w:tcBorders>
            <w:vAlign w:val="center"/>
            <w:hideMark/>
          </w:tcPr>
          <w:p w:rsidR="00AA2247" w:rsidRDefault="00AA2247">
            <w:r>
              <w:t>SC SPERANTA  REMETEA SRL</w:t>
            </w:r>
          </w:p>
        </w:tc>
        <w:tc>
          <w:tcPr>
            <w:tcW w:w="5563" w:type="dxa"/>
            <w:tcBorders>
              <w:top w:val="nil"/>
              <w:left w:val="nil"/>
              <w:bottom w:val="single" w:sz="4" w:space="0" w:color="auto"/>
              <w:right w:val="single" w:sz="4" w:space="0" w:color="auto"/>
            </w:tcBorders>
            <w:vAlign w:val="center"/>
            <w:hideMark/>
          </w:tcPr>
          <w:p w:rsidR="00AA2247" w:rsidRDefault="00AA2247">
            <w:pPr>
              <w:rPr>
                <w:lang w:val="fr-FR"/>
              </w:rPr>
            </w:pPr>
            <w:r>
              <w:rPr>
                <w:lang w:val="fr-FR"/>
              </w:rPr>
              <w:t>Activităţi de servicii anexe silviculturii</w:t>
            </w:r>
          </w:p>
        </w:tc>
      </w:tr>
      <w:tr w:rsidR="00AA2247" w:rsidTr="00AA2247">
        <w:trPr>
          <w:trHeight w:val="300"/>
        </w:trPr>
        <w:tc>
          <w:tcPr>
            <w:tcW w:w="716" w:type="dxa"/>
            <w:tcBorders>
              <w:top w:val="nil"/>
              <w:left w:val="single" w:sz="4" w:space="0" w:color="auto"/>
              <w:bottom w:val="single" w:sz="4" w:space="0" w:color="auto"/>
              <w:right w:val="single" w:sz="4" w:space="0" w:color="auto"/>
            </w:tcBorders>
            <w:vAlign w:val="center"/>
            <w:hideMark/>
          </w:tcPr>
          <w:p w:rsidR="00AA2247" w:rsidRDefault="00AA2247">
            <w:pPr>
              <w:jc w:val="center"/>
              <w:rPr>
                <w:lang w:val="en-US"/>
              </w:rPr>
            </w:pPr>
            <w:r>
              <w:t>18</w:t>
            </w:r>
          </w:p>
        </w:tc>
        <w:tc>
          <w:tcPr>
            <w:tcW w:w="4099" w:type="dxa"/>
            <w:tcBorders>
              <w:top w:val="nil"/>
              <w:left w:val="nil"/>
              <w:bottom w:val="single" w:sz="4" w:space="0" w:color="auto"/>
              <w:right w:val="single" w:sz="4" w:space="0" w:color="auto"/>
            </w:tcBorders>
            <w:vAlign w:val="center"/>
            <w:hideMark/>
          </w:tcPr>
          <w:p w:rsidR="00AA2247" w:rsidRDefault="00AA2247">
            <w:r>
              <w:t>SC REMAPA SRL</w:t>
            </w:r>
          </w:p>
        </w:tc>
        <w:tc>
          <w:tcPr>
            <w:tcW w:w="5563" w:type="dxa"/>
            <w:tcBorders>
              <w:top w:val="nil"/>
              <w:left w:val="nil"/>
              <w:bottom w:val="single" w:sz="4" w:space="0" w:color="auto"/>
              <w:right w:val="single" w:sz="4" w:space="0" w:color="auto"/>
            </w:tcBorders>
            <w:vAlign w:val="center"/>
            <w:hideMark/>
          </w:tcPr>
          <w:p w:rsidR="00AA2247" w:rsidRDefault="00AA2247">
            <w:r>
              <w:t>Captarea, tratarea şi distribuţia apei</w:t>
            </w:r>
          </w:p>
        </w:tc>
      </w:tr>
      <w:tr w:rsidR="00AA2247" w:rsidTr="00AA2247">
        <w:trPr>
          <w:trHeight w:val="540"/>
        </w:trPr>
        <w:tc>
          <w:tcPr>
            <w:tcW w:w="716" w:type="dxa"/>
            <w:tcBorders>
              <w:top w:val="nil"/>
              <w:left w:val="single" w:sz="4" w:space="0" w:color="auto"/>
              <w:bottom w:val="single" w:sz="4" w:space="0" w:color="auto"/>
              <w:right w:val="single" w:sz="4" w:space="0" w:color="auto"/>
            </w:tcBorders>
            <w:vAlign w:val="center"/>
            <w:hideMark/>
          </w:tcPr>
          <w:p w:rsidR="00AA2247" w:rsidRDefault="00AA2247">
            <w:pPr>
              <w:jc w:val="center"/>
            </w:pPr>
            <w:r>
              <w:t>19</w:t>
            </w:r>
          </w:p>
        </w:tc>
        <w:tc>
          <w:tcPr>
            <w:tcW w:w="4099" w:type="dxa"/>
            <w:tcBorders>
              <w:top w:val="nil"/>
              <w:left w:val="nil"/>
              <w:bottom w:val="single" w:sz="4" w:space="0" w:color="auto"/>
              <w:right w:val="single" w:sz="4" w:space="0" w:color="auto"/>
            </w:tcBorders>
            <w:vAlign w:val="center"/>
            <w:hideMark/>
          </w:tcPr>
          <w:p w:rsidR="00AA2247" w:rsidRDefault="00AA2247">
            <w:r>
              <w:t>SC REMTAM PREST SRL</w:t>
            </w:r>
          </w:p>
        </w:tc>
        <w:tc>
          <w:tcPr>
            <w:tcW w:w="5563" w:type="dxa"/>
            <w:tcBorders>
              <w:top w:val="nil"/>
              <w:left w:val="nil"/>
              <w:bottom w:val="single" w:sz="4" w:space="0" w:color="auto"/>
              <w:right w:val="single" w:sz="4" w:space="0" w:color="auto"/>
            </w:tcBorders>
            <w:vAlign w:val="center"/>
            <w:hideMark/>
          </w:tcPr>
          <w:p w:rsidR="00AA2247" w:rsidRDefault="00AA2247">
            <w:r>
              <w:t>Fabricarea pâinii; fabricarea prăjiturilor şi a produselor proaspete de patiserie</w:t>
            </w:r>
          </w:p>
        </w:tc>
      </w:tr>
      <w:tr w:rsidR="00AA2247" w:rsidTr="00AA2247">
        <w:trPr>
          <w:trHeight w:val="255"/>
        </w:trPr>
        <w:tc>
          <w:tcPr>
            <w:tcW w:w="716" w:type="dxa"/>
            <w:tcBorders>
              <w:top w:val="nil"/>
              <w:left w:val="single" w:sz="4" w:space="0" w:color="auto"/>
              <w:bottom w:val="single" w:sz="4" w:space="0" w:color="auto"/>
              <w:right w:val="single" w:sz="4" w:space="0" w:color="auto"/>
            </w:tcBorders>
            <w:vAlign w:val="center"/>
            <w:hideMark/>
          </w:tcPr>
          <w:p w:rsidR="00AA2247" w:rsidRDefault="00AA2247">
            <w:pPr>
              <w:jc w:val="center"/>
            </w:pPr>
            <w:r>
              <w:t>20</w:t>
            </w:r>
          </w:p>
        </w:tc>
        <w:tc>
          <w:tcPr>
            <w:tcW w:w="4099" w:type="dxa"/>
            <w:tcBorders>
              <w:top w:val="nil"/>
              <w:left w:val="nil"/>
              <w:bottom w:val="single" w:sz="4" w:space="0" w:color="auto"/>
              <w:right w:val="single" w:sz="4" w:space="0" w:color="auto"/>
            </w:tcBorders>
            <w:vAlign w:val="center"/>
            <w:hideMark/>
          </w:tcPr>
          <w:p w:rsidR="00AA2247" w:rsidRDefault="00AA2247">
            <w:r>
              <w:t>I.I FILA ISTVAN</w:t>
            </w:r>
          </w:p>
        </w:tc>
        <w:tc>
          <w:tcPr>
            <w:tcW w:w="5563" w:type="dxa"/>
            <w:tcBorders>
              <w:top w:val="nil"/>
              <w:left w:val="nil"/>
              <w:bottom w:val="single" w:sz="4" w:space="0" w:color="auto"/>
              <w:right w:val="single" w:sz="4" w:space="0" w:color="auto"/>
            </w:tcBorders>
            <w:vAlign w:val="center"/>
            <w:hideMark/>
          </w:tcPr>
          <w:p w:rsidR="00AA2247" w:rsidRDefault="00AA2247">
            <w:r>
              <w:t>Alte servicii de cazare</w:t>
            </w:r>
          </w:p>
        </w:tc>
      </w:tr>
      <w:tr w:rsidR="00AA2247" w:rsidTr="00AA2247">
        <w:trPr>
          <w:trHeight w:val="300"/>
        </w:trPr>
        <w:tc>
          <w:tcPr>
            <w:tcW w:w="716" w:type="dxa"/>
            <w:tcBorders>
              <w:top w:val="nil"/>
              <w:left w:val="single" w:sz="4" w:space="0" w:color="auto"/>
              <w:bottom w:val="single" w:sz="4" w:space="0" w:color="auto"/>
              <w:right w:val="single" w:sz="4" w:space="0" w:color="auto"/>
            </w:tcBorders>
            <w:vAlign w:val="center"/>
            <w:hideMark/>
          </w:tcPr>
          <w:p w:rsidR="00AA2247" w:rsidRDefault="00AA2247">
            <w:pPr>
              <w:jc w:val="center"/>
            </w:pPr>
            <w:r>
              <w:t>21</w:t>
            </w:r>
          </w:p>
        </w:tc>
        <w:tc>
          <w:tcPr>
            <w:tcW w:w="4099" w:type="dxa"/>
            <w:tcBorders>
              <w:top w:val="nil"/>
              <w:left w:val="nil"/>
              <w:bottom w:val="single" w:sz="4" w:space="0" w:color="auto"/>
              <w:right w:val="single" w:sz="4" w:space="0" w:color="auto"/>
            </w:tcBorders>
            <w:vAlign w:val="center"/>
            <w:hideMark/>
          </w:tcPr>
          <w:p w:rsidR="00AA2247" w:rsidRDefault="00AA2247">
            <w:r>
              <w:t>P.F.A LUKACS RUBEN</w:t>
            </w:r>
          </w:p>
        </w:tc>
        <w:tc>
          <w:tcPr>
            <w:tcW w:w="5563" w:type="dxa"/>
            <w:tcBorders>
              <w:top w:val="nil"/>
              <w:left w:val="nil"/>
              <w:bottom w:val="single" w:sz="4" w:space="0" w:color="auto"/>
              <w:right w:val="single" w:sz="4" w:space="0" w:color="auto"/>
            </w:tcBorders>
            <w:vAlign w:val="center"/>
            <w:hideMark/>
          </w:tcPr>
          <w:p w:rsidR="00AA2247" w:rsidRDefault="00AA2247">
            <w:r>
              <w:t>Întreţinerea şi repararea autovehiculelor</w:t>
            </w:r>
          </w:p>
        </w:tc>
      </w:tr>
      <w:tr w:rsidR="00AA2247" w:rsidTr="00AA2247">
        <w:trPr>
          <w:trHeight w:val="540"/>
        </w:trPr>
        <w:tc>
          <w:tcPr>
            <w:tcW w:w="716" w:type="dxa"/>
            <w:tcBorders>
              <w:top w:val="nil"/>
              <w:left w:val="single" w:sz="4" w:space="0" w:color="auto"/>
              <w:bottom w:val="single" w:sz="4" w:space="0" w:color="auto"/>
              <w:right w:val="single" w:sz="4" w:space="0" w:color="auto"/>
            </w:tcBorders>
            <w:vAlign w:val="center"/>
            <w:hideMark/>
          </w:tcPr>
          <w:p w:rsidR="00AA2247" w:rsidRDefault="00AA2247">
            <w:pPr>
              <w:jc w:val="center"/>
            </w:pPr>
            <w:r>
              <w:t>22</w:t>
            </w:r>
          </w:p>
        </w:tc>
        <w:tc>
          <w:tcPr>
            <w:tcW w:w="4099" w:type="dxa"/>
            <w:tcBorders>
              <w:top w:val="nil"/>
              <w:left w:val="nil"/>
              <w:bottom w:val="single" w:sz="4" w:space="0" w:color="auto"/>
              <w:right w:val="single" w:sz="4" w:space="0" w:color="auto"/>
            </w:tcBorders>
            <w:vAlign w:val="center"/>
            <w:hideMark/>
          </w:tcPr>
          <w:p w:rsidR="00AA2247" w:rsidRDefault="00AA2247">
            <w:pPr>
              <w:rPr>
                <w:lang w:val="fr-FR"/>
              </w:rPr>
            </w:pPr>
            <w:r>
              <w:rPr>
                <w:lang w:val="fr-FR"/>
              </w:rPr>
              <w:t>P.F.A LEZEU PAUL FLORENTIN</w:t>
            </w:r>
          </w:p>
        </w:tc>
        <w:tc>
          <w:tcPr>
            <w:tcW w:w="5563" w:type="dxa"/>
            <w:tcBorders>
              <w:top w:val="nil"/>
              <w:left w:val="nil"/>
              <w:bottom w:val="single" w:sz="4" w:space="0" w:color="auto"/>
              <w:right w:val="single" w:sz="4" w:space="0" w:color="auto"/>
            </w:tcBorders>
            <w:vAlign w:val="center"/>
            <w:hideMark/>
          </w:tcPr>
          <w:p w:rsidR="00AA2247" w:rsidRDefault="00AA2247">
            <w:pPr>
              <w:rPr>
                <w:lang w:val="en-US"/>
              </w:rPr>
            </w:pPr>
            <w:r>
              <w:t>Fabricarea articolelor ceramice pentru uz gospodăresc şi ornamental</w:t>
            </w:r>
          </w:p>
        </w:tc>
      </w:tr>
      <w:tr w:rsidR="00AA2247" w:rsidTr="00AA2247">
        <w:trPr>
          <w:trHeight w:val="1020"/>
        </w:trPr>
        <w:tc>
          <w:tcPr>
            <w:tcW w:w="716" w:type="dxa"/>
            <w:tcBorders>
              <w:top w:val="nil"/>
              <w:left w:val="single" w:sz="4" w:space="0" w:color="auto"/>
              <w:bottom w:val="single" w:sz="4" w:space="0" w:color="auto"/>
              <w:right w:val="single" w:sz="4" w:space="0" w:color="auto"/>
            </w:tcBorders>
            <w:vAlign w:val="center"/>
            <w:hideMark/>
          </w:tcPr>
          <w:p w:rsidR="00AA2247" w:rsidRDefault="00AA2247">
            <w:pPr>
              <w:jc w:val="center"/>
            </w:pPr>
            <w:r>
              <w:t>23</w:t>
            </w:r>
          </w:p>
        </w:tc>
        <w:tc>
          <w:tcPr>
            <w:tcW w:w="4099" w:type="dxa"/>
            <w:tcBorders>
              <w:top w:val="nil"/>
              <w:left w:val="nil"/>
              <w:bottom w:val="single" w:sz="4" w:space="0" w:color="auto"/>
              <w:right w:val="single" w:sz="4" w:space="0" w:color="auto"/>
            </w:tcBorders>
            <w:vAlign w:val="center"/>
            <w:hideMark/>
          </w:tcPr>
          <w:p w:rsidR="00AA2247" w:rsidRDefault="00AA2247">
            <w:pPr>
              <w:rPr>
                <w:lang w:val="fr-FR"/>
              </w:rPr>
            </w:pPr>
            <w:r>
              <w:rPr>
                <w:lang w:val="fr-FR"/>
              </w:rPr>
              <w:t>P.F.A FILA MARIA ELISABETA</w:t>
            </w:r>
          </w:p>
        </w:tc>
        <w:tc>
          <w:tcPr>
            <w:tcW w:w="5563" w:type="dxa"/>
            <w:tcBorders>
              <w:top w:val="nil"/>
              <w:left w:val="nil"/>
              <w:bottom w:val="single" w:sz="4" w:space="0" w:color="auto"/>
              <w:right w:val="single" w:sz="4" w:space="0" w:color="auto"/>
            </w:tcBorders>
            <w:vAlign w:val="center"/>
            <w:hideMark/>
          </w:tcPr>
          <w:p w:rsidR="00AA2247" w:rsidRDefault="00AA2247">
            <w:pPr>
              <w:rPr>
                <w:lang w:val="en-US"/>
              </w:rPr>
            </w:pPr>
            <w:r>
              <w:t>Comerţ cu amănuntul al florilor, plantelor şi seminţelor; comerţ cu amănuntul al animalelor de companie şi a hranei pentru acestea, în magazine specializate</w:t>
            </w:r>
          </w:p>
        </w:tc>
      </w:tr>
      <w:tr w:rsidR="00AA2247" w:rsidTr="00AA2247">
        <w:trPr>
          <w:trHeight w:val="525"/>
        </w:trPr>
        <w:tc>
          <w:tcPr>
            <w:tcW w:w="716" w:type="dxa"/>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24</w:t>
            </w:r>
          </w:p>
        </w:tc>
        <w:tc>
          <w:tcPr>
            <w:tcW w:w="4099" w:type="dxa"/>
            <w:tcBorders>
              <w:top w:val="single" w:sz="4" w:space="0" w:color="auto"/>
              <w:left w:val="single" w:sz="4" w:space="0" w:color="auto"/>
              <w:bottom w:val="single" w:sz="4" w:space="0" w:color="auto"/>
              <w:right w:val="single" w:sz="4" w:space="0" w:color="auto"/>
            </w:tcBorders>
            <w:vAlign w:val="center"/>
            <w:hideMark/>
          </w:tcPr>
          <w:p w:rsidR="00AA2247" w:rsidRDefault="00AA2247">
            <w:r>
              <w:t xml:space="preserve">P.F.A TAL IOAN FELIX </w:t>
            </w:r>
          </w:p>
        </w:tc>
        <w:tc>
          <w:tcPr>
            <w:tcW w:w="5563" w:type="dxa"/>
            <w:tcBorders>
              <w:top w:val="single" w:sz="4" w:space="0" w:color="auto"/>
              <w:left w:val="single" w:sz="4" w:space="0" w:color="auto"/>
              <w:bottom w:val="single" w:sz="4" w:space="0" w:color="auto"/>
              <w:right w:val="single" w:sz="4" w:space="0" w:color="auto"/>
            </w:tcBorders>
            <w:vAlign w:val="center"/>
            <w:hideMark/>
          </w:tcPr>
          <w:p w:rsidR="00AA2247" w:rsidRDefault="00AA2247">
            <w:r>
              <w:t>Repararea calculatoarelor şi a echipamentelor periferice</w:t>
            </w:r>
          </w:p>
        </w:tc>
      </w:tr>
      <w:tr w:rsidR="00AA2247" w:rsidTr="00AA2247">
        <w:trPr>
          <w:trHeight w:val="765"/>
        </w:trPr>
        <w:tc>
          <w:tcPr>
            <w:tcW w:w="716" w:type="dxa"/>
            <w:tcBorders>
              <w:top w:val="single" w:sz="4" w:space="0" w:color="auto"/>
              <w:left w:val="single" w:sz="4" w:space="0" w:color="auto"/>
              <w:bottom w:val="single" w:sz="4" w:space="0" w:color="auto"/>
              <w:right w:val="single" w:sz="4" w:space="0" w:color="auto"/>
            </w:tcBorders>
            <w:vAlign w:val="center"/>
            <w:hideMark/>
          </w:tcPr>
          <w:p w:rsidR="00AA2247" w:rsidRDefault="00AA2247">
            <w:pPr>
              <w:jc w:val="center"/>
            </w:pPr>
            <w:r>
              <w:t>25</w:t>
            </w:r>
          </w:p>
        </w:tc>
        <w:tc>
          <w:tcPr>
            <w:tcW w:w="4099" w:type="dxa"/>
            <w:tcBorders>
              <w:top w:val="single" w:sz="4" w:space="0" w:color="auto"/>
              <w:left w:val="nil"/>
              <w:bottom w:val="single" w:sz="4" w:space="0" w:color="auto"/>
              <w:right w:val="single" w:sz="4" w:space="0" w:color="auto"/>
            </w:tcBorders>
            <w:vAlign w:val="center"/>
            <w:hideMark/>
          </w:tcPr>
          <w:p w:rsidR="00AA2247" w:rsidRDefault="00AA2247">
            <w:r>
              <w:t>SC ZOOFOREST PAUNESCU SRL</w:t>
            </w:r>
          </w:p>
        </w:tc>
        <w:tc>
          <w:tcPr>
            <w:tcW w:w="5563" w:type="dxa"/>
            <w:tcBorders>
              <w:top w:val="single" w:sz="4" w:space="0" w:color="auto"/>
              <w:left w:val="nil"/>
              <w:bottom w:val="single" w:sz="4" w:space="0" w:color="auto"/>
              <w:right w:val="single" w:sz="4" w:space="0" w:color="auto"/>
            </w:tcBorders>
            <w:vAlign w:val="center"/>
            <w:hideMark/>
          </w:tcPr>
          <w:p w:rsidR="00AA2247" w:rsidRDefault="00AA2247">
            <w:pPr>
              <w:rPr>
                <w:lang w:val="fr-FR"/>
              </w:rPr>
            </w:pPr>
            <w:r>
              <w:rPr>
                <w:lang w:val="fr-FR"/>
              </w:rPr>
              <w:t>Comerţ cu amănuntul în magazine nespecializate, cu vânzare predominantă de produse alimentare, băuturi şi tutun</w:t>
            </w:r>
          </w:p>
        </w:tc>
      </w:tr>
      <w:tr w:rsidR="00AA2247" w:rsidTr="00AA2247">
        <w:trPr>
          <w:trHeight w:val="765"/>
        </w:trPr>
        <w:tc>
          <w:tcPr>
            <w:tcW w:w="716" w:type="dxa"/>
            <w:tcBorders>
              <w:top w:val="nil"/>
              <w:left w:val="single" w:sz="4" w:space="0" w:color="auto"/>
              <w:bottom w:val="single" w:sz="4" w:space="0" w:color="auto"/>
              <w:right w:val="single" w:sz="4" w:space="0" w:color="auto"/>
            </w:tcBorders>
            <w:vAlign w:val="center"/>
            <w:hideMark/>
          </w:tcPr>
          <w:p w:rsidR="00AA2247" w:rsidRDefault="00AA2247">
            <w:pPr>
              <w:jc w:val="center"/>
              <w:rPr>
                <w:lang w:val="en-US"/>
              </w:rPr>
            </w:pPr>
            <w:r>
              <w:lastRenderedPageBreak/>
              <w:t>26</w:t>
            </w:r>
          </w:p>
        </w:tc>
        <w:tc>
          <w:tcPr>
            <w:tcW w:w="4099" w:type="dxa"/>
            <w:tcBorders>
              <w:top w:val="nil"/>
              <w:left w:val="nil"/>
              <w:bottom w:val="single" w:sz="4" w:space="0" w:color="auto"/>
              <w:right w:val="single" w:sz="4" w:space="0" w:color="auto"/>
            </w:tcBorders>
            <w:vAlign w:val="center"/>
            <w:hideMark/>
          </w:tcPr>
          <w:p w:rsidR="00AA2247" w:rsidRDefault="00AA2247">
            <w:r>
              <w:t>SC EUDACO IMPEX SRL</w:t>
            </w:r>
          </w:p>
        </w:tc>
        <w:tc>
          <w:tcPr>
            <w:tcW w:w="5563" w:type="dxa"/>
            <w:tcBorders>
              <w:top w:val="nil"/>
              <w:left w:val="nil"/>
              <w:bottom w:val="single" w:sz="4" w:space="0" w:color="auto"/>
              <w:right w:val="single" w:sz="4" w:space="0" w:color="auto"/>
            </w:tcBorders>
            <w:vAlign w:val="center"/>
            <w:hideMark/>
          </w:tcPr>
          <w:p w:rsidR="00AA2247" w:rsidRDefault="00AA2247">
            <w:pPr>
              <w:rPr>
                <w:lang w:val="fr-FR"/>
              </w:rPr>
            </w:pPr>
            <w:r>
              <w:rPr>
                <w:lang w:val="fr-FR"/>
              </w:rPr>
              <w:t>Comerţ cu amănuntul în magazine nespecializate, cu vânzare predominantă de produse alimentare, băuturi şi tutun</w:t>
            </w:r>
          </w:p>
        </w:tc>
      </w:tr>
      <w:tr w:rsidR="00AA2247" w:rsidTr="00AA2247">
        <w:trPr>
          <w:trHeight w:val="810"/>
        </w:trPr>
        <w:tc>
          <w:tcPr>
            <w:tcW w:w="716" w:type="dxa"/>
            <w:tcBorders>
              <w:top w:val="nil"/>
              <w:left w:val="single" w:sz="4" w:space="0" w:color="auto"/>
              <w:bottom w:val="single" w:sz="4" w:space="0" w:color="auto"/>
              <w:right w:val="single" w:sz="4" w:space="0" w:color="auto"/>
            </w:tcBorders>
            <w:vAlign w:val="center"/>
            <w:hideMark/>
          </w:tcPr>
          <w:p w:rsidR="00AA2247" w:rsidRDefault="00AA2247">
            <w:pPr>
              <w:jc w:val="center"/>
              <w:rPr>
                <w:lang w:val="en-US"/>
              </w:rPr>
            </w:pPr>
            <w:r>
              <w:t>27</w:t>
            </w:r>
          </w:p>
        </w:tc>
        <w:tc>
          <w:tcPr>
            <w:tcW w:w="4099" w:type="dxa"/>
            <w:tcBorders>
              <w:top w:val="nil"/>
              <w:left w:val="nil"/>
              <w:bottom w:val="nil"/>
              <w:right w:val="single" w:sz="4" w:space="0" w:color="auto"/>
            </w:tcBorders>
            <w:vAlign w:val="center"/>
            <w:hideMark/>
          </w:tcPr>
          <w:p w:rsidR="00AA2247" w:rsidRDefault="00AA2247">
            <w:r>
              <w:t>SC GHESIM LURAN COM SRL</w:t>
            </w:r>
          </w:p>
        </w:tc>
        <w:tc>
          <w:tcPr>
            <w:tcW w:w="5563" w:type="dxa"/>
            <w:tcBorders>
              <w:top w:val="nil"/>
              <w:left w:val="nil"/>
              <w:bottom w:val="nil"/>
              <w:right w:val="single" w:sz="4" w:space="0" w:color="auto"/>
            </w:tcBorders>
            <w:vAlign w:val="center"/>
            <w:hideMark/>
          </w:tcPr>
          <w:p w:rsidR="00AA2247" w:rsidRDefault="00AA2247">
            <w:pPr>
              <w:rPr>
                <w:lang w:val="fr-FR"/>
              </w:rPr>
            </w:pPr>
            <w:r>
              <w:rPr>
                <w:lang w:val="fr-FR"/>
              </w:rPr>
              <w:t>Comerţ cu amănuntul în magazine nespecializate, cu vânzare predominantă de produse alimentare, băuturi şi tutun</w:t>
            </w:r>
          </w:p>
        </w:tc>
      </w:tr>
      <w:tr w:rsidR="00AA2247" w:rsidTr="00AA2247">
        <w:trPr>
          <w:trHeight w:val="570"/>
        </w:trPr>
        <w:tc>
          <w:tcPr>
            <w:tcW w:w="716" w:type="dxa"/>
            <w:tcBorders>
              <w:top w:val="nil"/>
              <w:left w:val="single" w:sz="4" w:space="0" w:color="auto"/>
              <w:bottom w:val="single" w:sz="4" w:space="0" w:color="auto"/>
              <w:right w:val="single" w:sz="4" w:space="0" w:color="auto"/>
            </w:tcBorders>
            <w:vAlign w:val="center"/>
            <w:hideMark/>
          </w:tcPr>
          <w:p w:rsidR="00AA2247" w:rsidRDefault="00AA2247">
            <w:pPr>
              <w:jc w:val="center"/>
              <w:rPr>
                <w:lang w:val="en-US"/>
              </w:rPr>
            </w:pPr>
            <w:r>
              <w:t>28</w:t>
            </w:r>
          </w:p>
        </w:tc>
        <w:tc>
          <w:tcPr>
            <w:tcW w:w="4099" w:type="dxa"/>
            <w:tcBorders>
              <w:top w:val="single" w:sz="4" w:space="0" w:color="auto"/>
              <w:left w:val="nil"/>
              <w:bottom w:val="single" w:sz="4" w:space="0" w:color="auto"/>
              <w:right w:val="single" w:sz="4" w:space="0" w:color="auto"/>
            </w:tcBorders>
            <w:vAlign w:val="center"/>
            <w:hideMark/>
          </w:tcPr>
          <w:p w:rsidR="00AA2247" w:rsidRDefault="00AA2247">
            <w:pPr>
              <w:rPr>
                <w:lang w:val="fr-FR"/>
              </w:rPr>
            </w:pPr>
            <w:r>
              <w:rPr>
                <w:lang w:val="fr-FR"/>
              </w:rPr>
              <w:t>I.I  LEZEU BOIT IOANA MARIA CLARA</w:t>
            </w:r>
          </w:p>
        </w:tc>
        <w:tc>
          <w:tcPr>
            <w:tcW w:w="5563" w:type="dxa"/>
            <w:tcBorders>
              <w:top w:val="single" w:sz="4" w:space="0" w:color="auto"/>
              <w:left w:val="nil"/>
              <w:bottom w:val="single" w:sz="4" w:space="0" w:color="auto"/>
              <w:right w:val="single" w:sz="4" w:space="0" w:color="auto"/>
            </w:tcBorders>
            <w:vAlign w:val="center"/>
            <w:hideMark/>
          </w:tcPr>
          <w:p w:rsidR="00AA2247" w:rsidRDefault="00AA2247">
            <w:pPr>
              <w:rPr>
                <w:lang w:val="fr-FR"/>
              </w:rPr>
            </w:pPr>
            <w:r>
              <w:rPr>
                <w:lang w:val="fr-FR"/>
              </w:rPr>
              <w:t>Fabricarea altor elemente de dulgherie şi tâmplărie, pentru construcţii</w:t>
            </w:r>
          </w:p>
        </w:tc>
      </w:tr>
    </w:tbl>
    <w:p w:rsidR="00AA2247" w:rsidRDefault="00AA2247" w:rsidP="00AA2247">
      <w:pPr>
        <w:ind w:firstLine="840"/>
        <w:jc w:val="both"/>
        <w:rPr>
          <w:lang w:val="fr-FR" w:eastAsia="en-US"/>
        </w:rPr>
      </w:pPr>
    </w:p>
    <w:p w:rsidR="00AA2247" w:rsidRDefault="00AA2247" w:rsidP="00AA2247">
      <w:pPr>
        <w:ind w:firstLine="840"/>
        <w:jc w:val="right"/>
        <w:rPr>
          <w:b/>
        </w:rPr>
      </w:pPr>
    </w:p>
    <w:p w:rsidR="00AA2247" w:rsidRDefault="00AA2247" w:rsidP="00AA2247">
      <w:pPr>
        <w:ind w:firstLine="840"/>
        <w:jc w:val="right"/>
        <w:rPr>
          <w:b/>
        </w:rPr>
      </w:pPr>
    </w:p>
    <w:p w:rsidR="00AA2247" w:rsidRDefault="00AA2247" w:rsidP="00AA2247">
      <w:pPr>
        <w:ind w:firstLine="840"/>
        <w:jc w:val="right"/>
        <w:rPr>
          <w:b/>
        </w:rPr>
      </w:pPr>
    </w:p>
    <w:p w:rsidR="00AA2247" w:rsidRDefault="00AA2247" w:rsidP="00AA2247">
      <w:pPr>
        <w:ind w:firstLine="840"/>
        <w:jc w:val="right"/>
        <w:rPr>
          <w:b/>
        </w:rPr>
      </w:pPr>
    </w:p>
    <w:p w:rsidR="00AA2247" w:rsidRDefault="00AA2247" w:rsidP="00AA2247">
      <w:pPr>
        <w:ind w:firstLine="840"/>
        <w:jc w:val="right"/>
        <w:rPr>
          <w:b/>
        </w:rPr>
      </w:pPr>
    </w:p>
    <w:p w:rsidR="00AA2247" w:rsidRDefault="00AA2247" w:rsidP="00AA2247">
      <w:pPr>
        <w:ind w:firstLine="840"/>
        <w:jc w:val="right"/>
        <w:rPr>
          <w:b/>
        </w:rPr>
      </w:pPr>
    </w:p>
    <w:p w:rsidR="00AA2247" w:rsidRDefault="00AA2247" w:rsidP="00AA2247">
      <w:pPr>
        <w:ind w:firstLine="840"/>
        <w:jc w:val="right"/>
        <w:rPr>
          <w:b/>
        </w:rPr>
      </w:pPr>
    </w:p>
    <w:p w:rsidR="00AA2247" w:rsidRDefault="00AA2247" w:rsidP="00AA2247">
      <w:pPr>
        <w:ind w:firstLine="840"/>
        <w:jc w:val="right"/>
        <w:rPr>
          <w:b/>
        </w:rPr>
      </w:pPr>
    </w:p>
    <w:p w:rsidR="00AA2247" w:rsidRDefault="00AA2247" w:rsidP="00AA2247">
      <w:pPr>
        <w:ind w:firstLine="840"/>
        <w:jc w:val="right"/>
        <w:rPr>
          <w:b/>
        </w:rPr>
      </w:pPr>
    </w:p>
    <w:p w:rsidR="00AA2247" w:rsidRDefault="00AA2247" w:rsidP="00AA2247">
      <w:pPr>
        <w:ind w:firstLine="840"/>
        <w:jc w:val="right"/>
        <w:rPr>
          <w:b/>
        </w:rPr>
      </w:pPr>
    </w:p>
    <w:p w:rsidR="00AA2247" w:rsidRDefault="00AA2247" w:rsidP="00AA2247">
      <w:pPr>
        <w:ind w:firstLine="840"/>
        <w:jc w:val="right"/>
        <w:rPr>
          <w:b/>
        </w:rPr>
      </w:pPr>
    </w:p>
    <w:p w:rsidR="00AA2247" w:rsidRDefault="00AA2247" w:rsidP="00AA2247">
      <w:pPr>
        <w:ind w:firstLine="840"/>
        <w:jc w:val="right"/>
        <w:rPr>
          <w:b/>
        </w:rPr>
      </w:pPr>
    </w:p>
    <w:p w:rsidR="00AA2247" w:rsidRDefault="00AA2247" w:rsidP="00AA2247">
      <w:pPr>
        <w:ind w:firstLine="840"/>
        <w:jc w:val="right"/>
        <w:rPr>
          <w:b/>
        </w:rPr>
      </w:pPr>
    </w:p>
    <w:p w:rsidR="00AA2247" w:rsidRDefault="00AA2247" w:rsidP="00AA2247">
      <w:pPr>
        <w:ind w:firstLine="840"/>
        <w:jc w:val="right"/>
        <w:rPr>
          <w:b/>
        </w:rPr>
      </w:pPr>
    </w:p>
    <w:p w:rsidR="00AA2247" w:rsidRDefault="00AA2247" w:rsidP="00AA2247">
      <w:pPr>
        <w:ind w:firstLine="840"/>
        <w:jc w:val="right"/>
        <w:rPr>
          <w:b/>
        </w:rPr>
      </w:pPr>
    </w:p>
    <w:p w:rsidR="00AA2247" w:rsidRDefault="00AA2247" w:rsidP="00AA2247">
      <w:pPr>
        <w:ind w:firstLine="840"/>
        <w:jc w:val="right"/>
        <w:rPr>
          <w:b/>
        </w:rPr>
      </w:pPr>
    </w:p>
    <w:p w:rsidR="00AA2247" w:rsidRDefault="00AA2247" w:rsidP="00AA2247">
      <w:pPr>
        <w:ind w:firstLine="840"/>
        <w:jc w:val="right"/>
        <w:rPr>
          <w:b/>
        </w:rPr>
      </w:pPr>
    </w:p>
    <w:p w:rsidR="00AA2247" w:rsidRDefault="00AA2247" w:rsidP="00AA2247">
      <w:pPr>
        <w:ind w:firstLine="840"/>
        <w:jc w:val="right"/>
        <w:rPr>
          <w:b/>
        </w:rPr>
      </w:pPr>
    </w:p>
    <w:p w:rsidR="00AA2247" w:rsidRDefault="00AA2247" w:rsidP="00AA2247">
      <w:pPr>
        <w:ind w:firstLine="840"/>
        <w:jc w:val="right"/>
        <w:rPr>
          <w:b/>
        </w:rPr>
      </w:pPr>
    </w:p>
    <w:p w:rsidR="00AA2247" w:rsidRDefault="00AA2247" w:rsidP="00AA2247">
      <w:pPr>
        <w:ind w:firstLine="840"/>
        <w:jc w:val="right"/>
        <w:rPr>
          <w:b/>
        </w:rPr>
      </w:pPr>
    </w:p>
    <w:p w:rsidR="00AA2247" w:rsidRDefault="00AA2247" w:rsidP="00AA2247">
      <w:pPr>
        <w:ind w:firstLine="840"/>
        <w:jc w:val="right"/>
        <w:rPr>
          <w:b/>
        </w:rPr>
      </w:pPr>
    </w:p>
    <w:p w:rsidR="00AA2247" w:rsidRDefault="00AA2247" w:rsidP="00AA2247">
      <w:pPr>
        <w:ind w:firstLine="840"/>
        <w:jc w:val="right"/>
        <w:rPr>
          <w:b/>
        </w:rPr>
      </w:pPr>
      <w:r>
        <w:rPr>
          <w:b/>
        </w:rPr>
        <w:t>ANEXA nr. 11</w:t>
      </w:r>
    </w:p>
    <w:p w:rsidR="00AA2247" w:rsidRDefault="00AA2247" w:rsidP="00AA2247">
      <w:pPr>
        <w:ind w:firstLine="840"/>
        <w:jc w:val="right"/>
        <w:rPr>
          <w:b/>
        </w:rPr>
      </w:pPr>
    </w:p>
    <w:p w:rsidR="00AA2247" w:rsidRDefault="00AA2247" w:rsidP="00AA2247">
      <w:pPr>
        <w:ind w:firstLine="840"/>
        <w:jc w:val="center"/>
        <w:rPr>
          <w:b/>
        </w:rPr>
      </w:pPr>
      <w:r>
        <w:rPr>
          <w:b/>
        </w:rPr>
        <w:lastRenderedPageBreak/>
        <w:t>Principalele entităţi privind societatea civilă, respectiv partidele politice, sindicatele, cultele, instituţiile de utilitate publică, precum şi celelalte organizaţii nonguvernamentale, care au sediul sau punctul declarat că funcţionează la nivelul comunei Remetea</w:t>
      </w:r>
    </w:p>
    <w:p w:rsidR="00AA2247" w:rsidRDefault="00AA2247" w:rsidP="00AA2247">
      <w:pPr>
        <w:ind w:firstLine="840"/>
        <w:jc w:val="center"/>
        <w:rPr>
          <w:b/>
        </w:rPr>
      </w:pPr>
    </w:p>
    <w:p w:rsidR="00AA2247" w:rsidRDefault="00AA2247" w:rsidP="00AA2247">
      <w:pPr>
        <w:ind w:firstLine="840"/>
        <w:jc w:val="both"/>
        <w:rPr>
          <w:b/>
        </w:rPr>
      </w:pPr>
      <w:r>
        <w:rPr>
          <w:b/>
        </w:rPr>
        <w:t>I. Cultele religioase:</w:t>
      </w:r>
    </w:p>
    <w:p w:rsidR="00AA2247" w:rsidRDefault="00AA2247" w:rsidP="00AA2247">
      <w:pPr>
        <w:ind w:firstLine="840"/>
        <w:jc w:val="both"/>
      </w:pPr>
      <w:r>
        <w:t>În comuna Remetea sunt următoarele lăcaşe de cult:</w:t>
      </w:r>
    </w:p>
    <w:p w:rsidR="00AA2247" w:rsidRDefault="00AA2247" w:rsidP="00AA2247">
      <w:pPr>
        <w:numPr>
          <w:ilvl w:val="0"/>
          <w:numId w:val="17"/>
        </w:numPr>
        <w:spacing w:after="0" w:line="240" w:lineRule="auto"/>
        <w:jc w:val="both"/>
      </w:pPr>
      <w:r>
        <w:t>Biserica Ortodoxă Remetea;</w:t>
      </w:r>
    </w:p>
    <w:p w:rsidR="00AA2247" w:rsidRDefault="00AA2247" w:rsidP="00AA2247">
      <w:pPr>
        <w:numPr>
          <w:ilvl w:val="0"/>
          <w:numId w:val="17"/>
        </w:numPr>
        <w:spacing w:after="0" w:line="240" w:lineRule="auto"/>
        <w:jc w:val="both"/>
      </w:pPr>
      <w:r>
        <w:t>Biserica Reformată Remetea;</w:t>
      </w:r>
    </w:p>
    <w:p w:rsidR="00AA2247" w:rsidRDefault="00AA2247" w:rsidP="00AA2247">
      <w:pPr>
        <w:numPr>
          <w:ilvl w:val="0"/>
          <w:numId w:val="17"/>
        </w:numPr>
        <w:spacing w:after="0" w:line="240" w:lineRule="auto"/>
        <w:jc w:val="both"/>
      </w:pPr>
      <w:r>
        <w:t>Biserica Ortodoxă Meziad;</w:t>
      </w:r>
    </w:p>
    <w:p w:rsidR="00AA2247" w:rsidRDefault="00AA2247" w:rsidP="00AA2247">
      <w:pPr>
        <w:numPr>
          <w:ilvl w:val="0"/>
          <w:numId w:val="17"/>
        </w:numPr>
        <w:spacing w:after="0" w:line="240" w:lineRule="auto"/>
        <w:jc w:val="both"/>
      </w:pPr>
      <w:r>
        <w:t>Biserica Ortodoxă Drăgoteni;</w:t>
      </w:r>
    </w:p>
    <w:p w:rsidR="00AA2247" w:rsidRDefault="00AA2247" w:rsidP="00AA2247">
      <w:pPr>
        <w:numPr>
          <w:ilvl w:val="0"/>
          <w:numId w:val="17"/>
        </w:numPr>
        <w:spacing w:after="0" w:line="240" w:lineRule="auto"/>
        <w:jc w:val="both"/>
      </w:pPr>
      <w:r>
        <w:t>Biserica Ortodoxă Petreasa;</w:t>
      </w:r>
    </w:p>
    <w:p w:rsidR="00AA2247" w:rsidRDefault="00AA2247" w:rsidP="00AA2247">
      <w:pPr>
        <w:numPr>
          <w:ilvl w:val="0"/>
          <w:numId w:val="17"/>
        </w:numPr>
        <w:spacing w:after="0" w:line="240" w:lineRule="auto"/>
        <w:jc w:val="both"/>
      </w:pPr>
      <w:r>
        <w:t>Biserica Ortodoxă din lemn Petreasa.</w:t>
      </w:r>
    </w:p>
    <w:p w:rsidR="00AA2247" w:rsidRDefault="00AA2247" w:rsidP="00AA2247">
      <w:pPr>
        <w:jc w:val="both"/>
      </w:pPr>
    </w:p>
    <w:p w:rsidR="00AA2247" w:rsidRDefault="00AA2247" w:rsidP="00AA2247">
      <w:pPr>
        <w:ind w:firstLine="840"/>
        <w:jc w:val="right"/>
        <w:rPr>
          <w:b/>
        </w:rPr>
      </w:pPr>
      <w:r>
        <w:rPr>
          <w:b/>
        </w:rPr>
        <w:t>ANEXA nr. 12</w:t>
      </w:r>
    </w:p>
    <w:p w:rsidR="00AA2247" w:rsidRDefault="00AA2247" w:rsidP="00AA2247">
      <w:pPr>
        <w:ind w:firstLine="840"/>
        <w:jc w:val="right"/>
        <w:rPr>
          <w:b/>
        </w:rPr>
      </w:pPr>
    </w:p>
    <w:p w:rsidR="00AA2247" w:rsidRDefault="00AA2247" w:rsidP="00AA2247">
      <w:pPr>
        <w:jc w:val="center"/>
        <w:rPr>
          <w:b/>
        </w:rPr>
      </w:pPr>
      <w:r>
        <w:rPr>
          <w:b/>
        </w:rPr>
        <w:t xml:space="preserve">Lista cu denumirea înfrăţirilor, cooperărilor sau asocierilor încheiate de </w:t>
      </w:r>
    </w:p>
    <w:p w:rsidR="00AA2247" w:rsidRDefault="00AA2247" w:rsidP="00AA2247">
      <w:pPr>
        <w:jc w:val="center"/>
        <w:rPr>
          <w:b/>
        </w:rPr>
      </w:pPr>
      <w:r>
        <w:rPr>
          <w:b/>
        </w:rPr>
        <w:t>COMUNA REMETEA, judeţul BIHOR</w:t>
      </w:r>
    </w:p>
    <w:p w:rsidR="00AA2247" w:rsidRDefault="00AA2247" w:rsidP="00AA2247">
      <w:pPr>
        <w:pStyle w:val="Titlu1"/>
        <w:ind w:firstLine="840"/>
        <w:jc w:val="both"/>
        <w:rPr>
          <w:b w:val="0"/>
          <w:sz w:val="24"/>
          <w:lang w:val="fr-FR"/>
        </w:rPr>
      </w:pPr>
      <w:r>
        <w:rPr>
          <w:b w:val="0"/>
          <w:sz w:val="24"/>
        </w:rPr>
        <w:t xml:space="preserve">Comuna Remetea este înfrăţită cu localitatea </w:t>
      </w:r>
      <w:r>
        <w:rPr>
          <w:b w:val="0"/>
          <w:sz w:val="24"/>
          <w:lang w:val="fr-FR"/>
        </w:rPr>
        <w:t>Nogent-sur-Vernisson, Franţa. Nogent-sur-Vernisson este o comună în departamentul Loiret din centrul Franţei.</w:t>
      </w:r>
    </w:p>
    <w:p w:rsidR="00AA2247" w:rsidRDefault="00AA2247" w:rsidP="00AA2247">
      <w:pPr>
        <w:ind w:firstLine="840"/>
        <w:jc w:val="right"/>
        <w:rPr>
          <w:b/>
          <w:sz w:val="24"/>
          <w:szCs w:val="24"/>
        </w:rPr>
      </w:pPr>
    </w:p>
    <w:p w:rsidR="00AA2247" w:rsidRDefault="00AA2247" w:rsidP="00AA2247">
      <w:pPr>
        <w:ind w:firstLine="840"/>
        <w:jc w:val="right"/>
        <w:rPr>
          <w:b/>
        </w:rPr>
      </w:pPr>
      <w:r>
        <w:rPr>
          <w:b/>
        </w:rPr>
        <w:t>ANEXA nr. 13</w:t>
      </w:r>
    </w:p>
    <w:p w:rsidR="00AA2247" w:rsidRDefault="00AA2247" w:rsidP="00AA2247">
      <w:pPr>
        <w:pStyle w:val="Titlu1"/>
        <w:rPr>
          <w:sz w:val="24"/>
        </w:rPr>
      </w:pPr>
      <w:r>
        <w:rPr>
          <w:sz w:val="24"/>
        </w:rPr>
        <w:lastRenderedPageBreak/>
        <w:t>Programele, proiectele sau activităţile, după caz, a căror finanţare se asigură                                              din bugetul local, prin care se promovează/consolidează elemente de identitate locală de natură culturală, istorică, obiceiuri şi/sau tradiţii</w:t>
      </w:r>
    </w:p>
    <w:tbl>
      <w:tblPr>
        <w:tblStyle w:val="Tabelgril"/>
        <w:tblW w:w="0" w:type="auto"/>
        <w:tblInd w:w="0" w:type="dxa"/>
        <w:tblLook w:val="01E0" w:firstRow="1" w:lastRow="1" w:firstColumn="1" w:lastColumn="1" w:noHBand="0" w:noVBand="0"/>
      </w:tblPr>
      <w:tblGrid>
        <w:gridCol w:w="609"/>
        <w:gridCol w:w="2072"/>
        <w:gridCol w:w="5729"/>
        <w:gridCol w:w="1443"/>
      </w:tblGrid>
      <w:tr w:rsidR="00AA2247" w:rsidTr="00AA2247">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pStyle w:val="Titlu1"/>
              <w:outlineLvl w:val="0"/>
              <w:rPr>
                <w:sz w:val="24"/>
                <w:lang w:val="fr-FR"/>
              </w:rPr>
            </w:pPr>
            <w:r>
              <w:rPr>
                <w:sz w:val="24"/>
                <w:lang w:val="fr-FR"/>
              </w:rPr>
              <w:t>Nr. crt.</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pStyle w:val="Titlu1"/>
              <w:outlineLvl w:val="0"/>
              <w:rPr>
                <w:sz w:val="24"/>
                <w:lang w:val="fr-FR"/>
              </w:rPr>
            </w:pPr>
            <w:r>
              <w:rPr>
                <w:sz w:val="24"/>
                <w:lang w:val="fr-FR"/>
              </w:rPr>
              <w:t>Denumirea programului, proiectului sau activităţii, după caz</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pStyle w:val="Titlu1"/>
              <w:outlineLvl w:val="0"/>
              <w:rPr>
                <w:sz w:val="24"/>
                <w:lang w:val="fr-FR"/>
              </w:rPr>
            </w:pPr>
            <w:r>
              <w:rPr>
                <w:sz w:val="24"/>
                <w:lang w:val="fr-FR"/>
              </w:rPr>
              <w:t>Descrierea elementelor de identitate locală de natură culturală, istorică, obiceiurilor şi/sau tradiţiilor care se promovează/consolidează</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pStyle w:val="Titlu1"/>
              <w:outlineLvl w:val="0"/>
              <w:rPr>
                <w:sz w:val="24"/>
                <w:lang w:val="en-GB"/>
              </w:rPr>
            </w:pPr>
            <w:r>
              <w:rPr>
                <w:sz w:val="24"/>
                <w:lang w:val="en-GB"/>
              </w:rPr>
              <w:t>Perioada în care se realizează</w:t>
            </w:r>
          </w:p>
        </w:tc>
      </w:tr>
      <w:tr w:rsidR="00AA2247" w:rsidTr="00AA2247">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pStyle w:val="Titlu1"/>
              <w:outlineLvl w:val="0"/>
              <w:rPr>
                <w:b w:val="0"/>
                <w:sz w:val="24"/>
                <w:lang w:val="en-GB"/>
              </w:rPr>
            </w:pPr>
            <w:r>
              <w:rPr>
                <w:b w:val="0"/>
                <w:sz w:val="24"/>
                <w:lang w:val="en-GB"/>
              </w:rPr>
              <w:t>0</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pStyle w:val="Titlu1"/>
              <w:outlineLvl w:val="0"/>
              <w:rPr>
                <w:b w:val="0"/>
                <w:sz w:val="24"/>
                <w:lang w:val="en-GB"/>
              </w:rPr>
            </w:pPr>
            <w:r>
              <w:rPr>
                <w:b w:val="0"/>
                <w:sz w:val="24"/>
                <w:lang w:val="en-GB"/>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pStyle w:val="Titlu1"/>
              <w:outlineLvl w:val="0"/>
              <w:rPr>
                <w:b w:val="0"/>
                <w:sz w:val="24"/>
                <w:lang w:val="en-GB"/>
              </w:rPr>
            </w:pPr>
            <w:r>
              <w:rPr>
                <w:b w:val="0"/>
                <w:sz w:val="24"/>
                <w:lang w:val="en-GB"/>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pStyle w:val="Titlu1"/>
              <w:outlineLvl w:val="0"/>
              <w:rPr>
                <w:b w:val="0"/>
                <w:sz w:val="24"/>
                <w:lang w:val="en-GB"/>
              </w:rPr>
            </w:pPr>
            <w:r>
              <w:rPr>
                <w:b w:val="0"/>
                <w:sz w:val="24"/>
                <w:lang w:val="en-GB"/>
              </w:rPr>
              <w:t>3</w:t>
            </w:r>
          </w:p>
        </w:tc>
      </w:tr>
      <w:tr w:rsidR="00AA2247" w:rsidTr="00AA2247">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pStyle w:val="Titlu1"/>
              <w:outlineLvl w:val="0"/>
              <w:rPr>
                <w:b w:val="0"/>
                <w:sz w:val="24"/>
                <w:lang w:val="en-GB"/>
              </w:rPr>
            </w:pPr>
            <w:r>
              <w:rPr>
                <w:b w:val="0"/>
                <w:sz w:val="24"/>
                <w:lang w:val="en-GB"/>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pStyle w:val="Titlu1"/>
              <w:outlineLvl w:val="0"/>
              <w:rPr>
                <w:b w:val="0"/>
                <w:sz w:val="24"/>
                <w:lang w:val="en-GB"/>
              </w:rPr>
            </w:pPr>
            <w:r>
              <w:rPr>
                <w:b w:val="0"/>
                <w:sz w:val="24"/>
                <w:lang w:val="en-GB"/>
              </w:rPr>
              <w:t>Festivalul “Oul de Paşti”</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pStyle w:val="Titlu1"/>
              <w:jc w:val="both"/>
              <w:outlineLvl w:val="0"/>
              <w:rPr>
                <w:b w:val="0"/>
                <w:sz w:val="24"/>
              </w:rPr>
            </w:pPr>
            <w:r>
              <w:rPr>
                <w:b w:val="0"/>
                <w:sz w:val="24"/>
              </w:rPr>
              <w:t>Se organizează anual, în satul Drăgoteni, în Vinerea Mare, şi este un festival dedicat tradiţiei încondeierii ouălor. În cadrul festivalului sunt organizate mai multe concursuri, care au ca scop: dezvoltarea capacităţii de a cunoaşte şi de a înţelege obiceiurile, tradiţiile culturale şi meşteşugăreşti locale, promovarea artei şi a tradiţiei populare locale, conştientizarea protejării şi conservării acestora. Pe lângă concursul de încondeiat ouă, programul evenimentului mai include şi alte secţiuni: compoziţii plastice cu tematică religioasă (desene şi icoane pe sticlă), concurs de bătut toaca, recital de poezie religioasă, interpretare pricesne, prezentarea celui mai frumos costum popular.</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pStyle w:val="Titlu1"/>
              <w:outlineLvl w:val="0"/>
              <w:rPr>
                <w:b w:val="0"/>
                <w:sz w:val="24"/>
                <w:lang w:val="en-GB"/>
              </w:rPr>
            </w:pPr>
            <w:r>
              <w:rPr>
                <w:b w:val="0"/>
                <w:sz w:val="24"/>
                <w:lang w:val="en-GB"/>
              </w:rPr>
              <w:t>Vinerea Mare</w:t>
            </w:r>
          </w:p>
        </w:tc>
      </w:tr>
      <w:tr w:rsidR="00AA2247" w:rsidTr="00AA2247">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pStyle w:val="Titlu1"/>
              <w:outlineLvl w:val="0"/>
              <w:rPr>
                <w:b w:val="0"/>
                <w:sz w:val="24"/>
                <w:lang w:val="en-GB"/>
              </w:rPr>
            </w:pPr>
            <w:r>
              <w:rPr>
                <w:b w:val="0"/>
                <w:sz w:val="24"/>
                <w:lang w:val="en-GB"/>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pStyle w:val="Titlu1"/>
              <w:outlineLvl w:val="0"/>
              <w:rPr>
                <w:b w:val="0"/>
                <w:sz w:val="24"/>
                <w:lang w:val="en-GB"/>
              </w:rPr>
            </w:pPr>
            <w:r>
              <w:rPr>
                <w:b w:val="0"/>
                <w:sz w:val="24"/>
                <w:lang w:val="en-GB"/>
              </w:rPr>
              <w:t>Zilele comunei Remetea</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pStyle w:val="Titlu1"/>
              <w:jc w:val="both"/>
              <w:outlineLvl w:val="0"/>
              <w:rPr>
                <w:b w:val="0"/>
                <w:sz w:val="24"/>
                <w:lang w:val="en-GB"/>
              </w:rPr>
            </w:pPr>
            <w:r>
              <w:rPr>
                <w:b w:val="0"/>
                <w:sz w:val="24"/>
                <w:lang w:val="en-GB"/>
              </w:rPr>
              <w:t>Se organizează anual, în luna iulie sau august.</w:t>
            </w:r>
          </w:p>
        </w:tc>
        <w:tc>
          <w:tcPr>
            <w:tcW w:w="0" w:type="auto"/>
            <w:tcBorders>
              <w:top w:val="single" w:sz="4" w:space="0" w:color="auto"/>
              <w:left w:val="single" w:sz="4" w:space="0" w:color="auto"/>
              <w:bottom w:val="single" w:sz="4" w:space="0" w:color="auto"/>
              <w:right w:val="single" w:sz="4" w:space="0" w:color="auto"/>
            </w:tcBorders>
            <w:vAlign w:val="center"/>
            <w:hideMark/>
          </w:tcPr>
          <w:p w:rsidR="00AA2247" w:rsidRDefault="00AA2247">
            <w:pPr>
              <w:pStyle w:val="Titlu1"/>
              <w:outlineLvl w:val="0"/>
              <w:rPr>
                <w:b w:val="0"/>
                <w:sz w:val="24"/>
                <w:lang w:val="en-GB"/>
              </w:rPr>
            </w:pPr>
            <w:r>
              <w:rPr>
                <w:b w:val="0"/>
                <w:sz w:val="24"/>
                <w:lang w:val="en-GB"/>
              </w:rPr>
              <w:t>Iulie sau august</w:t>
            </w:r>
          </w:p>
        </w:tc>
      </w:tr>
    </w:tbl>
    <w:p w:rsidR="00AA2247" w:rsidRDefault="00AA2247" w:rsidP="00AA2247">
      <w:pPr>
        <w:pStyle w:val="Titlu1"/>
        <w:jc w:val="both"/>
        <w:rPr>
          <w:b w:val="0"/>
          <w:sz w:val="24"/>
          <w:lang w:val="en-GB"/>
        </w:rPr>
      </w:pPr>
    </w:p>
    <w:p w:rsidR="00AA2247" w:rsidRDefault="00AA2247" w:rsidP="00AA2247">
      <w:pPr>
        <w:jc w:val="both"/>
        <w:rPr>
          <w:sz w:val="24"/>
          <w:szCs w:val="24"/>
        </w:rPr>
      </w:pPr>
    </w:p>
    <w:p w:rsidR="00AA2247" w:rsidRDefault="00AA2247" w:rsidP="00A3399B">
      <w:pPr>
        <w:spacing w:after="0" w:line="240" w:lineRule="auto"/>
        <w:ind w:firstLine="567"/>
        <w:jc w:val="both"/>
        <w:rPr>
          <w:rFonts w:ascii="Times New Roman" w:hAnsi="Times New Roman" w:cs="Times New Roman"/>
          <w:b/>
          <w:sz w:val="21"/>
          <w:szCs w:val="21"/>
        </w:rPr>
      </w:pPr>
    </w:p>
    <w:p w:rsidR="00EB4FBF" w:rsidRDefault="00EB4FBF" w:rsidP="00A3399B">
      <w:pPr>
        <w:spacing w:after="0" w:line="240" w:lineRule="auto"/>
        <w:ind w:firstLine="567"/>
        <w:jc w:val="both"/>
        <w:rPr>
          <w:rFonts w:ascii="Times New Roman" w:hAnsi="Times New Roman" w:cs="Times New Roman"/>
          <w:b/>
          <w:sz w:val="21"/>
          <w:szCs w:val="21"/>
        </w:rPr>
      </w:pPr>
    </w:p>
    <w:p w:rsidR="00EB4FBF" w:rsidRDefault="00EB4FBF" w:rsidP="00A3399B">
      <w:pPr>
        <w:spacing w:after="0" w:line="240" w:lineRule="auto"/>
        <w:ind w:firstLine="567"/>
        <w:jc w:val="both"/>
        <w:rPr>
          <w:rFonts w:ascii="Times New Roman" w:hAnsi="Times New Roman" w:cs="Times New Roman"/>
          <w:b/>
          <w:sz w:val="21"/>
          <w:szCs w:val="21"/>
        </w:rPr>
      </w:pPr>
    </w:p>
    <w:p w:rsidR="00EB4FBF" w:rsidRDefault="00EB4FBF" w:rsidP="00A3399B">
      <w:pPr>
        <w:spacing w:after="0" w:line="240" w:lineRule="auto"/>
        <w:ind w:firstLine="567"/>
        <w:jc w:val="both"/>
        <w:rPr>
          <w:rFonts w:ascii="Times New Roman" w:hAnsi="Times New Roman" w:cs="Times New Roman"/>
          <w:b/>
          <w:sz w:val="21"/>
          <w:szCs w:val="21"/>
        </w:rPr>
      </w:pPr>
    </w:p>
    <w:p w:rsidR="00EB4FBF" w:rsidRDefault="00EB4FBF" w:rsidP="00DB6A50">
      <w:pPr>
        <w:spacing w:after="0" w:line="240" w:lineRule="auto"/>
        <w:jc w:val="both"/>
        <w:rPr>
          <w:rFonts w:ascii="Times New Roman" w:hAnsi="Times New Roman" w:cs="Times New Roman"/>
          <w:b/>
          <w:sz w:val="21"/>
          <w:szCs w:val="21"/>
        </w:rPr>
      </w:pPr>
    </w:p>
    <w:sectPr w:rsidR="00EB4FBF" w:rsidSect="00C13073">
      <w:pgSz w:w="11906" w:h="16838"/>
      <w:pgMar w:top="851"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56932"/>
    <w:multiLevelType w:val="hybridMultilevel"/>
    <w:tmpl w:val="E69C85D0"/>
    <w:lvl w:ilvl="0" w:tplc="04180017">
      <w:start w:val="1"/>
      <w:numFmt w:val="lowerLetter"/>
      <w:lvlText w:val="%1)"/>
      <w:lvlJc w:val="left"/>
      <w:pPr>
        <w:tabs>
          <w:tab w:val="num" w:pos="1560"/>
        </w:tabs>
        <w:ind w:left="1560" w:hanging="360"/>
      </w:pPr>
    </w:lvl>
    <w:lvl w:ilvl="1" w:tplc="04180019">
      <w:start w:val="1"/>
      <w:numFmt w:val="lowerLetter"/>
      <w:lvlText w:val="%2."/>
      <w:lvlJc w:val="left"/>
      <w:pPr>
        <w:tabs>
          <w:tab w:val="num" w:pos="2280"/>
        </w:tabs>
        <w:ind w:left="2280" w:hanging="360"/>
      </w:pPr>
    </w:lvl>
    <w:lvl w:ilvl="2" w:tplc="0418001B">
      <w:start w:val="1"/>
      <w:numFmt w:val="lowerRoman"/>
      <w:lvlText w:val="%3."/>
      <w:lvlJc w:val="right"/>
      <w:pPr>
        <w:tabs>
          <w:tab w:val="num" w:pos="3000"/>
        </w:tabs>
        <w:ind w:left="3000" w:hanging="180"/>
      </w:pPr>
    </w:lvl>
    <w:lvl w:ilvl="3" w:tplc="0418000F">
      <w:start w:val="1"/>
      <w:numFmt w:val="decimal"/>
      <w:lvlText w:val="%4."/>
      <w:lvlJc w:val="left"/>
      <w:pPr>
        <w:tabs>
          <w:tab w:val="num" w:pos="3720"/>
        </w:tabs>
        <w:ind w:left="3720" w:hanging="360"/>
      </w:pPr>
    </w:lvl>
    <w:lvl w:ilvl="4" w:tplc="04180019">
      <w:start w:val="1"/>
      <w:numFmt w:val="lowerLetter"/>
      <w:lvlText w:val="%5."/>
      <w:lvlJc w:val="left"/>
      <w:pPr>
        <w:tabs>
          <w:tab w:val="num" w:pos="4440"/>
        </w:tabs>
        <w:ind w:left="4440" w:hanging="360"/>
      </w:pPr>
    </w:lvl>
    <w:lvl w:ilvl="5" w:tplc="0418001B">
      <w:start w:val="1"/>
      <w:numFmt w:val="lowerRoman"/>
      <w:lvlText w:val="%6."/>
      <w:lvlJc w:val="right"/>
      <w:pPr>
        <w:tabs>
          <w:tab w:val="num" w:pos="5160"/>
        </w:tabs>
        <w:ind w:left="5160" w:hanging="180"/>
      </w:pPr>
    </w:lvl>
    <w:lvl w:ilvl="6" w:tplc="0418000F">
      <w:start w:val="1"/>
      <w:numFmt w:val="decimal"/>
      <w:lvlText w:val="%7."/>
      <w:lvlJc w:val="left"/>
      <w:pPr>
        <w:tabs>
          <w:tab w:val="num" w:pos="5880"/>
        </w:tabs>
        <w:ind w:left="5880" w:hanging="360"/>
      </w:pPr>
    </w:lvl>
    <w:lvl w:ilvl="7" w:tplc="04180019">
      <w:start w:val="1"/>
      <w:numFmt w:val="lowerLetter"/>
      <w:lvlText w:val="%8."/>
      <w:lvlJc w:val="left"/>
      <w:pPr>
        <w:tabs>
          <w:tab w:val="num" w:pos="6600"/>
        </w:tabs>
        <w:ind w:left="6600" w:hanging="360"/>
      </w:pPr>
    </w:lvl>
    <w:lvl w:ilvl="8" w:tplc="0418001B">
      <w:start w:val="1"/>
      <w:numFmt w:val="lowerRoman"/>
      <w:lvlText w:val="%9."/>
      <w:lvlJc w:val="right"/>
      <w:pPr>
        <w:tabs>
          <w:tab w:val="num" w:pos="7320"/>
        </w:tabs>
        <w:ind w:left="7320" w:hanging="180"/>
      </w:pPr>
    </w:lvl>
  </w:abstractNum>
  <w:abstractNum w:abstractNumId="1" w15:restartNumberingAfterBreak="0">
    <w:nsid w:val="07F45903"/>
    <w:multiLevelType w:val="hybridMultilevel"/>
    <w:tmpl w:val="22EAB8D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62121C1"/>
    <w:multiLevelType w:val="hybridMultilevel"/>
    <w:tmpl w:val="42980B9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A572A3C"/>
    <w:multiLevelType w:val="hybridMultilevel"/>
    <w:tmpl w:val="DD5CB47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BC17FCC"/>
    <w:multiLevelType w:val="hybridMultilevel"/>
    <w:tmpl w:val="29FAE6E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C952E85"/>
    <w:multiLevelType w:val="hybridMultilevel"/>
    <w:tmpl w:val="DD244AB0"/>
    <w:lvl w:ilvl="0" w:tplc="04090017">
      <w:start w:val="1"/>
      <w:numFmt w:val="lowerLetter"/>
      <w:lvlText w:val="%1)"/>
      <w:lvlJc w:val="left"/>
      <w:pPr>
        <w:tabs>
          <w:tab w:val="num" w:pos="1200"/>
        </w:tabs>
        <w:ind w:left="1200" w:hanging="360"/>
      </w:pPr>
    </w:lvl>
    <w:lvl w:ilvl="1" w:tplc="04090019">
      <w:start w:val="1"/>
      <w:numFmt w:val="lowerLetter"/>
      <w:lvlText w:val="%2."/>
      <w:lvlJc w:val="left"/>
      <w:pPr>
        <w:tabs>
          <w:tab w:val="num" w:pos="1920"/>
        </w:tabs>
        <w:ind w:left="1920" w:hanging="360"/>
      </w:pPr>
    </w:lvl>
    <w:lvl w:ilvl="2" w:tplc="0409001B">
      <w:start w:val="1"/>
      <w:numFmt w:val="lowerRoman"/>
      <w:lvlText w:val="%3."/>
      <w:lvlJc w:val="right"/>
      <w:pPr>
        <w:tabs>
          <w:tab w:val="num" w:pos="2640"/>
        </w:tabs>
        <w:ind w:left="2640" w:hanging="180"/>
      </w:pPr>
    </w:lvl>
    <w:lvl w:ilvl="3" w:tplc="0409000F">
      <w:start w:val="1"/>
      <w:numFmt w:val="decimal"/>
      <w:lvlText w:val="%4."/>
      <w:lvlJc w:val="left"/>
      <w:pPr>
        <w:tabs>
          <w:tab w:val="num" w:pos="3360"/>
        </w:tabs>
        <w:ind w:left="3360" w:hanging="360"/>
      </w:pPr>
    </w:lvl>
    <w:lvl w:ilvl="4" w:tplc="04090019">
      <w:start w:val="1"/>
      <w:numFmt w:val="lowerLetter"/>
      <w:lvlText w:val="%5."/>
      <w:lvlJc w:val="left"/>
      <w:pPr>
        <w:tabs>
          <w:tab w:val="num" w:pos="4080"/>
        </w:tabs>
        <w:ind w:left="4080" w:hanging="360"/>
      </w:pPr>
    </w:lvl>
    <w:lvl w:ilvl="5" w:tplc="0409001B">
      <w:start w:val="1"/>
      <w:numFmt w:val="lowerRoman"/>
      <w:lvlText w:val="%6."/>
      <w:lvlJc w:val="right"/>
      <w:pPr>
        <w:tabs>
          <w:tab w:val="num" w:pos="4800"/>
        </w:tabs>
        <w:ind w:left="4800" w:hanging="180"/>
      </w:pPr>
    </w:lvl>
    <w:lvl w:ilvl="6" w:tplc="0409000F">
      <w:start w:val="1"/>
      <w:numFmt w:val="decimal"/>
      <w:lvlText w:val="%7."/>
      <w:lvlJc w:val="left"/>
      <w:pPr>
        <w:tabs>
          <w:tab w:val="num" w:pos="5520"/>
        </w:tabs>
        <w:ind w:left="5520" w:hanging="360"/>
      </w:pPr>
    </w:lvl>
    <w:lvl w:ilvl="7" w:tplc="04090019">
      <w:start w:val="1"/>
      <w:numFmt w:val="lowerLetter"/>
      <w:lvlText w:val="%8."/>
      <w:lvlJc w:val="left"/>
      <w:pPr>
        <w:tabs>
          <w:tab w:val="num" w:pos="6240"/>
        </w:tabs>
        <w:ind w:left="6240" w:hanging="360"/>
      </w:pPr>
    </w:lvl>
    <w:lvl w:ilvl="8" w:tplc="0409001B">
      <w:start w:val="1"/>
      <w:numFmt w:val="lowerRoman"/>
      <w:lvlText w:val="%9."/>
      <w:lvlJc w:val="right"/>
      <w:pPr>
        <w:tabs>
          <w:tab w:val="num" w:pos="6960"/>
        </w:tabs>
        <w:ind w:left="6960" w:hanging="180"/>
      </w:pPr>
    </w:lvl>
  </w:abstractNum>
  <w:abstractNum w:abstractNumId="6" w15:restartNumberingAfterBreak="0">
    <w:nsid w:val="1E926D68"/>
    <w:multiLevelType w:val="hybridMultilevel"/>
    <w:tmpl w:val="17104320"/>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F4F4466"/>
    <w:multiLevelType w:val="hybridMultilevel"/>
    <w:tmpl w:val="6DEEC73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A1E0611"/>
    <w:multiLevelType w:val="hybridMultilevel"/>
    <w:tmpl w:val="E4B0E668"/>
    <w:lvl w:ilvl="0" w:tplc="0652F6C4">
      <w:start w:val="1"/>
      <w:numFmt w:val="bullet"/>
      <w:lvlText w:val="-"/>
      <w:lvlJc w:val="left"/>
      <w:pPr>
        <w:tabs>
          <w:tab w:val="num" w:pos="0"/>
        </w:tabs>
        <w:ind w:left="0" w:firstLine="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191C41"/>
    <w:multiLevelType w:val="hybridMultilevel"/>
    <w:tmpl w:val="F71A3B84"/>
    <w:lvl w:ilvl="0" w:tplc="8CFE94B2">
      <w:start w:val="1"/>
      <w:numFmt w:val="bullet"/>
      <w:lvlText w:val="-"/>
      <w:lvlJc w:val="left"/>
      <w:pPr>
        <w:tabs>
          <w:tab w:val="num" w:pos="1200"/>
        </w:tabs>
        <w:ind w:left="1200" w:hanging="360"/>
      </w:pPr>
      <w:rPr>
        <w:rFonts w:ascii="Book Antiqua" w:eastAsia="Times New Roman" w:hAnsi="Book Antiqua" w:cs="Times New Roman" w:hint="default"/>
      </w:rPr>
    </w:lvl>
    <w:lvl w:ilvl="1" w:tplc="04180003">
      <w:start w:val="1"/>
      <w:numFmt w:val="bullet"/>
      <w:lvlText w:val="o"/>
      <w:lvlJc w:val="left"/>
      <w:pPr>
        <w:tabs>
          <w:tab w:val="num" w:pos="1920"/>
        </w:tabs>
        <w:ind w:left="1920" w:hanging="360"/>
      </w:pPr>
      <w:rPr>
        <w:rFonts w:ascii="Courier New" w:hAnsi="Courier New" w:cs="Courier New" w:hint="default"/>
      </w:rPr>
    </w:lvl>
    <w:lvl w:ilvl="2" w:tplc="04180005">
      <w:start w:val="1"/>
      <w:numFmt w:val="bullet"/>
      <w:lvlText w:val=""/>
      <w:lvlJc w:val="left"/>
      <w:pPr>
        <w:tabs>
          <w:tab w:val="num" w:pos="2640"/>
        </w:tabs>
        <w:ind w:left="2640" w:hanging="360"/>
      </w:pPr>
      <w:rPr>
        <w:rFonts w:ascii="Wingdings" w:hAnsi="Wingdings" w:hint="default"/>
      </w:rPr>
    </w:lvl>
    <w:lvl w:ilvl="3" w:tplc="04180001">
      <w:start w:val="1"/>
      <w:numFmt w:val="bullet"/>
      <w:lvlText w:val=""/>
      <w:lvlJc w:val="left"/>
      <w:pPr>
        <w:tabs>
          <w:tab w:val="num" w:pos="3360"/>
        </w:tabs>
        <w:ind w:left="3360" w:hanging="360"/>
      </w:pPr>
      <w:rPr>
        <w:rFonts w:ascii="Symbol" w:hAnsi="Symbol" w:hint="default"/>
      </w:rPr>
    </w:lvl>
    <w:lvl w:ilvl="4" w:tplc="04180003">
      <w:start w:val="1"/>
      <w:numFmt w:val="bullet"/>
      <w:lvlText w:val="o"/>
      <w:lvlJc w:val="left"/>
      <w:pPr>
        <w:tabs>
          <w:tab w:val="num" w:pos="4080"/>
        </w:tabs>
        <w:ind w:left="4080" w:hanging="360"/>
      </w:pPr>
      <w:rPr>
        <w:rFonts w:ascii="Courier New" w:hAnsi="Courier New" w:cs="Courier New" w:hint="default"/>
      </w:rPr>
    </w:lvl>
    <w:lvl w:ilvl="5" w:tplc="04180005">
      <w:start w:val="1"/>
      <w:numFmt w:val="bullet"/>
      <w:lvlText w:val=""/>
      <w:lvlJc w:val="left"/>
      <w:pPr>
        <w:tabs>
          <w:tab w:val="num" w:pos="4800"/>
        </w:tabs>
        <w:ind w:left="4800" w:hanging="360"/>
      </w:pPr>
      <w:rPr>
        <w:rFonts w:ascii="Wingdings" w:hAnsi="Wingdings" w:hint="default"/>
      </w:rPr>
    </w:lvl>
    <w:lvl w:ilvl="6" w:tplc="04180001">
      <w:start w:val="1"/>
      <w:numFmt w:val="bullet"/>
      <w:lvlText w:val=""/>
      <w:lvlJc w:val="left"/>
      <w:pPr>
        <w:tabs>
          <w:tab w:val="num" w:pos="5520"/>
        </w:tabs>
        <w:ind w:left="5520" w:hanging="360"/>
      </w:pPr>
      <w:rPr>
        <w:rFonts w:ascii="Symbol" w:hAnsi="Symbol" w:hint="default"/>
      </w:rPr>
    </w:lvl>
    <w:lvl w:ilvl="7" w:tplc="04180003">
      <w:start w:val="1"/>
      <w:numFmt w:val="bullet"/>
      <w:lvlText w:val="o"/>
      <w:lvlJc w:val="left"/>
      <w:pPr>
        <w:tabs>
          <w:tab w:val="num" w:pos="6240"/>
        </w:tabs>
        <w:ind w:left="6240" w:hanging="360"/>
      </w:pPr>
      <w:rPr>
        <w:rFonts w:ascii="Courier New" w:hAnsi="Courier New" w:cs="Courier New" w:hint="default"/>
      </w:rPr>
    </w:lvl>
    <w:lvl w:ilvl="8" w:tplc="04180005">
      <w:start w:val="1"/>
      <w:numFmt w:val="bullet"/>
      <w:lvlText w:val=""/>
      <w:lvlJc w:val="left"/>
      <w:pPr>
        <w:tabs>
          <w:tab w:val="num" w:pos="6960"/>
        </w:tabs>
        <w:ind w:left="6960" w:hanging="360"/>
      </w:pPr>
      <w:rPr>
        <w:rFonts w:ascii="Wingdings" w:hAnsi="Wingdings" w:hint="default"/>
      </w:rPr>
    </w:lvl>
  </w:abstractNum>
  <w:abstractNum w:abstractNumId="10" w15:restartNumberingAfterBreak="0">
    <w:nsid w:val="3B881993"/>
    <w:multiLevelType w:val="hybridMultilevel"/>
    <w:tmpl w:val="A886934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C2C203C"/>
    <w:multiLevelType w:val="hybridMultilevel"/>
    <w:tmpl w:val="C8946F8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10522D2"/>
    <w:multiLevelType w:val="hybridMultilevel"/>
    <w:tmpl w:val="C2BE6C70"/>
    <w:lvl w:ilvl="0" w:tplc="7870FF2C">
      <w:start w:val="1"/>
      <w:numFmt w:val="decimal"/>
      <w:lvlText w:val="%1."/>
      <w:lvlJc w:val="left"/>
      <w:pPr>
        <w:tabs>
          <w:tab w:val="num" w:pos="1200"/>
        </w:tabs>
        <w:ind w:left="1200" w:hanging="360"/>
      </w:pPr>
    </w:lvl>
    <w:lvl w:ilvl="1" w:tplc="04090019">
      <w:start w:val="1"/>
      <w:numFmt w:val="lowerLetter"/>
      <w:lvlText w:val="%2."/>
      <w:lvlJc w:val="left"/>
      <w:pPr>
        <w:tabs>
          <w:tab w:val="num" w:pos="1920"/>
        </w:tabs>
        <w:ind w:left="1920" w:hanging="360"/>
      </w:pPr>
    </w:lvl>
    <w:lvl w:ilvl="2" w:tplc="0409001B">
      <w:start w:val="1"/>
      <w:numFmt w:val="lowerRoman"/>
      <w:lvlText w:val="%3."/>
      <w:lvlJc w:val="right"/>
      <w:pPr>
        <w:tabs>
          <w:tab w:val="num" w:pos="2640"/>
        </w:tabs>
        <w:ind w:left="2640" w:hanging="180"/>
      </w:pPr>
    </w:lvl>
    <w:lvl w:ilvl="3" w:tplc="0409000F">
      <w:start w:val="1"/>
      <w:numFmt w:val="decimal"/>
      <w:lvlText w:val="%4."/>
      <w:lvlJc w:val="left"/>
      <w:pPr>
        <w:tabs>
          <w:tab w:val="num" w:pos="3360"/>
        </w:tabs>
        <w:ind w:left="3360" w:hanging="360"/>
      </w:pPr>
    </w:lvl>
    <w:lvl w:ilvl="4" w:tplc="04090019">
      <w:start w:val="1"/>
      <w:numFmt w:val="lowerLetter"/>
      <w:lvlText w:val="%5."/>
      <w:lvlJc w:val="left"/>
      <w:pPr>
        <w:tabs>
          <w:tab w:val="num" w:pos="4080"/>
        </w:tabs>
        <w:ind w:left="4080" w:hanging="360"/>
      </w:pPr>
    </w:lvl>
    <w:lvl w:ilvl="5" w:tplc="0409001B">
      <w:start w:val="1"/>
      <w:numFmt w:val="lowerRoman"/>
      <w:lvlText w:val="%6."/>
      <w:lvlJc w:val="right"/>
      <w:pPr>
        <w:tabs>
          <w:tab w:val="num" w:pos="4800"/>
        </w:tabs>
        <w:ind w:left="4800" w:hanging="180"/>
      </w:pPr>
    </w:lvl>
    <w:lvl w:ilvl="6" w:tplc="0409000F">
      <w:start w:val="1"/>
      <w:numFmt w:val="decimal"/>
      <w:lvlText w:val="%7."/>
      <w:lvlJc w:val="left"/>
      <w:pPr>
        <w:tabs>
          <w:tab w:val="num" w:pos="5520"/>
        </w:tabs>
        <w:ind w:left="5520" w:hanging="360"/>
      </w:pPr>
    </w:lvl>
    <w:lvl w:ilvl="7" w:tplc="04090019">
      <w:start w:val="1"/>
      <w:numFmt w:val="lowerLetter"/>
      <w:lvlText w:val="%8."/>
      <w:lvlJc w:val="left"/>
      <w:pPr>
        <w:tabs>
          <w:tab w:val="num" w:pos="6240"/>
        </w:tabs>
        <w:ind w:left="6240" w:hanging="360"/>
      </w:pPr>
    </w:lvl>
    <w:lvl w:ilvl="8" w:tplc="0409001B">
      <w:start w:val="1"/>
      <w:numFmt w:val="lowerRoman"/>
      <w:lvlText w:val="%9."/>
      <w:lvlJc w:val="right"/>
      <w:pPr>
        <w:tabs>
          <w:tab w:val="num" w:pos="6960"/>
        </w:tabs>
        <w:ind w:left="6960" w:hanging="180"/>
      </w:pPr>
    </w:lvl>
  </w:abstractNum>
  <w:abstractNum w:abstractNumId="13" w15:restartNumberingAfterBreak="0">
    <w:nsid w:val="76E87E25"/>
    <w:multiLevelType w:val="hybridMultilevel"/>
    <w:tmpl w:val="C302BE4C"/>
    <w:lvl w:ilvl="0" w:tplc="8C367CA8">
      <w:start w:val="5"/>
      <w:numFmt w:val="bullet"/>
      <w:lvlText w:val="-"/>
      <w:lvlJc w:val="left"/>
      <w:pPr>
        <w:ind w:left="720" w:hanging="360"/>
      </w:pPr>
      <w:rPr>
        <w:rFonts w:ascii="Times New Roman" w:eastAsia="Arial"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78093E29"/>
    <w:multiLevelType w:val="hybridMultilevel"/>
    <w:tmpl w:val="CA1049E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7D1610E5"/>
    <w:multiLevelType w:val="hybridMultilevel"/>
    <w:tmpl w:val="94CA82C0"/>
    <w:lvl w:ilvl="0" w:tplc="04180017">
      <w:start w:val="1"/>
      <w:numFmt w:val="lowerLetter"/>
      <w:lvlText w:val="%1)"/>
      <w:lvlJc w:val="left"/>
      <w:pPr>
        <w:tabs>
          <w:tab w:val="num" w:pos="720"/>
        </w:tabs>
        <w:ind w:left="720" w:hanging="360"/>
      </w:p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16" w15:restartNumberingAfterBreak="0">
    <w:nsid w:val="7DE05F51"/>
    <w:multiLevelType w:val="hybridMultilevel"/>
    <w:tmpl w:val="F8B843A4"/>
    <w:lvl w:ilvl="0" w:tplc="04180017">
      <w:start w:val="1"/>
      <w:numFmt w:val="lowerLetter"/>
      <w:lvlText w:val="%1)"/>
      <w:lvlJc w:val="left"/>
      <w:pPr>
        <w:tabs>
          <w:tab w:val="num" w:pos="720"/>
        </w:tabs>
        <w:ind w:left="720" w:hanging="360"/>
      </w:p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num w:numId="1">
    <w:abstractNumId w:val="13"/>
  </w:num>
  <w:num w:numId="2">
    <w:abstractNumId w:val="8"/>
  </w:num>
  <w:num w:numId="3">
    <w:abstractNumId w:val="11"/>
  </w:num>
  <w:num w:numId="4">
    <w:abstractNumId w:val="14"/>
  </w:num>
  <w:num w:numId="5">
    <w:abstractNumId w:val="1"/>
  </w:num>
  <w:num w:numId="6">
    <w:abstractNumId w:val="10"/>
  </w:num>
  <w:num w:numId="7">
    <w:abstractNumId w:val="3"/>
  </w:num>
  <w:num w:numId="8">
    <w:abstractNumId w:val="2"/>
  </w:num>
  <w:num w:numId="9">
    <w:abstractNumId w:val="4"/>
  </w:num>
  <w:num w:numId="10">
    <w:abstractNumId w:val="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lvlOverride w:ilvl="1"/>
    <w:lvlOverride w:ilvl="2"/>
    <w:lvlOverride w:ilvl="3"/>
    <w:lvlOverride w:ilvl="4"/>
    <w:lvlOverride w:ilvl="5"/>
    <w:lvlOverride w:ilvl="6"/>
    <w:lvlOverride w:ilvl="7"/>
    <w:lvlOverride w:ilvl="8"/>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useFELayout/>
    <w:compatSetting w:name="compatibilityMode" w:uri="http://schemas.microsoft.com/office/word" w:val="12"/>
  </w:compat>
  <w:rsids>
    <w:rsidRoot w:val="00FB4DEF"/>
    <w:rsid w:val="00001BEB"/>
    <w:rsid w:val="000345FA"/>
    <w:rsid w:val="00044567"/>
    <w:rsid w:val="00094872"/>
    <w:rsid w:val="000A16E4"/>
    <w:rsid w:val="000B630A"/>
    <w:rsid w:val="000D17A8"/>
    <w:rsid w:val="000D7BD6"/>
    <w:rsid w:val="000F57D4"/>
    <w:rsid w:val="0010413E"/>
    <w:rsid w:val="00125C35"/>
    <w:rsid w:val="0018051B"/>
    <w:rsid w:val="001A20EE"/>
    <w:rsid w:val="001A68CC"/>
    <w:rsid w:val="001D5B30"/>
    <w:rsid w:val="001E2E8A"/>
    <w:rsid w:val="00212B16"/>
    <w:rsid w:val="0021547C"/>
    <w:rsid w:val="002555B5"/>
    <w:rsid w:val="00282431"/>
    <w:rsid w:val="0028311B"/>
    <w:rsid w:val="002D0A6D"/>
    <w:rsid w:val="003125ED"/>
    <w:rsid w:val="0031522D"/>
    <w:rsid w:val="0033416D"/>
    <w:rsid w:val="003565EF"/>
    <w:rsid w:val="003606A4"/>
    <w:rsid w:val="003A581E"/>
    <w:rsid w:val="003F1E23"/>
    <w:rsid w:val="003F2E98"/>
    <w:rsid w:val="00403CB9"/>
    <w:rsid w:val="0040467B"/>
    <w:rsid w:val="00465AB2"/>
    <w:rsid w:val="004814FD"/>
    <w:rsid w:val="00487F2F"/>
    <w:rsid w:val="004D13C1"/>
    <w:rsid w:val="00516F4A"/>
    <w:rsid w:val="005523A6"/>
    <w:rsid w:val="00552A5B"/>
    <w:rsid w:val="0057183C"/>
    <w:rsid w:val="005847D7"/>
    <w:rsid w:val="005851AB"/>
    <w:rsid w:val="005873E7"/>
    <w:rsid w:val="0059110D"/>
    <w:rsid w:val="005A08FA"/>
    <w:rsid w:val="005B45EA"/>
    <w:rsid w:val="005F77D1"/>
    <w:rsid w:val="00655554"/>
    <w:rsid w:val="00667C99"/>
    <w:rsid w:val="006B1680"/>
    <w:rsid w:val="006C1604"/>
    <w:rsid w:val="00705090"/>
    <w:rsid w:val="00722479"/>
    <w:rsid w:val="00740A46"/>
    <w:rsid w:val="00746F61"/>
    <w:rsid w:val="007F0DD6"/>
    <w:rsid w:val="007F3D90"/>
    <w:rsid w:val="008124AF"/>
    <w:rsid w:val="00824BCD"/>
    <w:rsid w:val="00894D67"/>
    <w:rsid w:val="0089732C"/>
    <w:rsid w:val="008F1F03"/>
    <w:rsid w:val="00923E1E"/>
    <w:rsid w:val="00945B34"/>
    <w:rsid w:val="009461E4"/>
    <w:rsid w:val="009557DD"/>
    <w:rsid w:val="00982B64"/>
    <w:rsid w:val="009B1B85"/>
    <w:rsid w:val="009D519C"/>
    <w:rsid w:val="00A3399B"/>
    <w:rsid w:val="00AA2247"/>
    <w:rsid w:val="00B000ED"/>
    <w:rsid w:val="00B0475A"/>
    <w:rsid w:val="00B41FE5"/>
    <w:rsid w:val="00B6031B"/>
    <w:rsid w:val="00B679D1"/>
    <w:rsid w:val="00BA1507"/>
    <w:rsid w:val="00BA6FEA"/>
    <w:rsid w:val="00C13073"/>
    <w:rsid w:val="00C16F62"/>
    <w:rsid w:val="00C460C8"/>
    <w:rsid w:val="00C73145"/>
    <w:rsid w:val="00CA6569"/>
    <w:rsid w:val="00CD0911"/>
    <w:rsid w:val="00CD44F2"/>
    <w:rsid w:val="00D10D4F"/>
    <w:rsid w:val="00D44B31"/>
    <w:rsid w:val="00D825B4"/>
    <w:rsid w:val="00DA1B28"/>
    <w:rsid w:val="00DA2DDC"/>
    <w:rsid w:val="00DB6A50"/>
    <w:rsid w:val="00E238CE"/>
    <w:rsid w:val="00E57B31"/>
    <w:rsid w:val="00E960FF"/>
    <w:rsid w:val="00EA0D69"/>
    <w:rsid w:val="00EB4FBF"/>
    <w:rsid w:val="00ED03C2"/>
    <w:rsid w:val="00ED10F6"/>
    <w:rsid w:val="00F03973"/>
    <w:rsid w:val="00F20AF6"/>
    <w:rsid w:val="00F61D1E"/>
    <w:rsid w:val="00F66B8E"/>
    <w:rsid w:val="00F679D0"/>
    <w:rsid w:val="00F7007F"/>
    <w:rsid w:val="00F746FB"/>
    <w:rsid w:val="00F94482"/>
    <w:rsid w:val="00FA673F"/>
    <w:rsid w:val="00FB4DEF"/>
    <w:rsid w:val="00FC0D4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694D8B-83AE-446D-A88E-46B029A93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11B"/>
  </w:style>
  <w:style w:type="paragraph" w:styleId="Titlu1">
    <w:name w:val="heading 1"/>
    <w:basedOn w:val="Normal"/>
    <w:next w:val="Normal"/>
    <w:link w:val="Titlu1Caracter"/>
    <w:qFormat/>
    <w:rsid w:val="00F66B8E"/>
    <w:pPr>
      <w:keepNext/>
      <w:spacing w:after="0" w:line="240" w:lineRule="auto"/>
      <w:ind w:firstLine="540"/>
      <w:jc w:val="center"/>
      <w:outlineLvl w:val="0"/>
    </w:pPr>
    <w:rPr>
      <w:rFonts w:ascii="Times New Roman" w:eastAsia="Times New Roman" w:hAnsi="Times New Roman" w:cs="Times New Roman"/>
      <w:b/>
      <w:bCs/>
      <w:sz w:val="28"/>
      <w:szCs w:val="24"/>
      <w:lang w:eastAsia="en-US"/>
    </w:rPr>
  </w:style>
  <w:style w:type="paragraph" w:styleId="Titlu2">
    <w:name w:val="heading 2"/>
    <w:basedOn w:val="Normal"/>
    <w:next w:val="Normal"/>
    <w:link w:val="Titlu2Caracter"/>
    <w:uiPriority w:val="9"/>
    <w:semiHidden/>
    <w:unhideWhenUsed/>
    <w:qFormat/>
    <w:rsid w:val="00E57B3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4">
    <w:name w:val="heading 4"/>
    <w:basedOn w:val="Normal"/>
    <w:next w:val="Normal"/>
    <w:link w:val="Titlu4Caracter"/>
    <w:uiPriority w:val="9"/>
    <w:semiHidden/>
    <w:unhideWhenUsed/>
    <w:qFormat/>
    <w:rsid w:val="004814F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lu5">
    <w:name w:val="heading 5"/>
    <w:basedOn w:val="Normal"/>
    <w:next w:val="Normal"/>
    <w:link w:val="Titlu5Caracter"/>
    <w:uiPriority w:val="9"/>
    <w:semiHidden/>
    <w:unhideWhenUsed/>
    <w:qFormat/>
    <w:rsid w:val="009557D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F03973"/>
    <w:pPr>
      <w:ind w:left="720"/>
      <w:contextualSpacing/>
    </w:pPr>
  </w:style>
  <w:style w:type="paragraph" w:styleId="Frspaiere">
    <w:name w:val="No Spacing"/>
    <w:link w:val="FrspaiereCaracter"/>
    <w:uiPriority w:val="1"/>
    <w:qFormat/>
    <w:rsid w:val="00740A46"/>
    <w:pPr>
      <w:spacing w:after="0" w:line="240" w:lineRule="auto"/>
    </w:pPr>
    <w:rPr>
      <w:rFonts w:ascii="Calibri" w:eastAsia="Times New Roman" w:hAnsi="Calibri" w:cs="Times New Roman"/>
      <w:lang w:val="en-US" w:eastAsia="en-US"/>
    </w:rPr>
  </w:style>
  <w:style w:type="character" w:customStyle="1" w:styleId="Titlu1Caracter">
    <w:name w:val="Titlu 1 Caracter"/>
    <w:basedOn w:val="Fontdeparagrafimplicit"/>
    <w:link w:val="Titlu1"/>
    <w:rsid w:val="00F66B8E"/>
    <w:rPr>
      <w:rFonts w:ascii="Times New Roman" w:eastAsia="Times New Roman" w:hAnsi="Times New Roman" w:cs="Times New Roman"/>
      <w:b/>
      <w:bCs/>
      <w:sz w:val="28"/>
      <w:szCs w:val="24"/>
      <w:lang w:eastAsia="en-US"/>
    </w:rPr>
  </w:style>
  <w:style w:type="paragraph" w:styleId="Indentcorptext2">
    <w:name w:val="Body Text Indent 2"/>
    <w:basedOn w:val="Normal"/>
    <w:link w:val="Indentcorptext2Caracter"/>
    <w:rsid w:val="00746F61"/>
    <w:pPr>
      <w:spacing w:after="0" w:line="240" w:lineRule="auto"/>
      <w:ind w:firstLine="900"/>
      <w:jc w:val="both"/>
    </w:pPr>
    <w:rPr>
      <w:rFonts w:ascii="Times New Roman" w:eastAsia="Times New Roman" w:hAnsi="Times New Roman" w:cs="Times New Roman"/>
      <w:sz w:val="24"/>
      <w:szCs w:val="24"/>
      <w:lang w:eastAsia="en-US"/>
    </w:rPr>
  </w:style>
  <w:style w:type="character" w:customStyle="1" w:styleId="Indentcorptext2Caracter">
    <w:name w:val="Indent corp text 2 Caracter"/>
    <w:basedOn w:val="Fontdeparagrafimplicit"/>
    <w:link w:val="Indentcorptext2"/>
    <w:rsid w:val="00746F61"/>
    <w:rPr>
      <w:rFonts w:ascii="Times New Roman" w:eastAsia="Times New Roman" w:hAnsi="Times New Roman" w:cs="Times New Roman"/>
      <w:sz w:val="24"/>
      <w:szCs w:val="24"/>
      <w:lang w:eastAsia="en-US"/>
    </w:rPr>
  </w:style>
  <w:style w:type="paragraph" w:styleId="TextnBalon">
    <w:name w:val="Balloon Text"/>
    <w:basedOn w:val="Normal"/>
    <w:link w:val="TextnBalonCaracter"/>
    <w:uiPriority w:val="99"/>
    <w:semiHidden/>
    <w:unhideWhenUsed/>
    <w:rsid w:val="00CD0911"/>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D0911"/>
    <w:rPr>
      <w:rFonts w:ascii="Segoe UI" w:hAnsi="Segoe UI" w:cs="Segoe UI"/>
      <w:sz w:val="18"/>
      <w:szCs w:val="18"/>
    </w:rPr>
  </w:style>
  <w:style w:type="character" w:styleId="Hyperlink">
    <w:name w:val="Hyperlink"/>
    <w:unhideWhenUsed/>
    <w:rsid w:val="001E2E8A"/>
    <w:rPr>
      <w:color w:val="0563C1"/>
      <w:u w:val="single"/>
    </w:rPr>
  </w:style>
  <w:style w:type="character" w:customStyle="1" w:styleId="Titlu5Caracter">
    <w:name w:val="Titlu 5 Caracter"/>
    <w:basedOn w:val="Fontdeparagrafimplicit"/>
    <w:link w:val="Titlu5"/>
    <w:uiPriority w:val="9"/>
    <w:semiHidden/>
    <w:rsid w:val="009557DD"/>
    <w:rPr>
      <w:rFonts w:asciiTheme="majorHAnsi" w:eastAsiaTheme="majorEastAsia" w:hAnsiTheme="majorHAnsi" w:cstheme="majorBidi"/>
      <w:color w:val="365F91" w:themeColor="accent1" w:themeShade="BF"/>
    </w:rPr>
  </w:style>
  <w:style w:type="paragraph" w:styleId="Corptext">
    <w:name w:val="Body Text"/>
    <w:basedOn w:val="Normal"/>
    <w:link w:val="CorptextCaracter"/>
    <w:uiPriority w:val="99"/>
    <w:unhideWhenUsed/>
    <w:rsid w:val="009557DD"/>
    <w:pPr>
      <w:spacing w:after="120"/>
    </w:pPr>
  </w:style>
  <w:style w:type="character" w:customStyle="1" w:styleId="CorptextCaracter">
    <w:name w:val="Corp text Caracter"/>
    <w:basedOn w:val="Fontdeparagrafimplicit"/>
    <w:link w:val="Corptext"/>
    <w:uiPriority w:val="99"/>
    <w:rsid w:val="009557DD"/>
  </w:style>
  <w:style w:type="character" w:customStyle="1" w:styleId="FrspaiereCaracter">
    <w:name w:val="Fără spațiere Caracter"/>
    <w:link w:val="Frspaiere"/>
    <w:uiPriority w:val="1"/>
    <w:locked/>
    <w:rsid w:val="009557DD"/>
    <w:rPr>
      <w:rFonts w:ascii="Calibri" w:eastAsia="Times New Roman" w:hAnsi="Calibri" w:cs="Times New Roman"/>
      <w:lang w:val="en-US" w:eastAsia="en-US"/>
    </w:rPr>
  </w:style>
  <w:style w:type="paragraph" w:styleId="Subsol">
    <w:name w:val="footer"/>
    <w:basedOn w:val="Normal"/>
    <w:link w:val="SubsolCaracter"/>
    <w:uiPriority w:val="99"/>
    <w:rsid w:val="009557DD"/>
    <w:pPr>
      <w:tabs>
        <w:tab w:val="center" w:pos="4320"/>
        <w:tab w:val="right" w:pos="8640"/>
      </w:tabs>
      <w:suppressAutoHyphens/>
      <w:spacing w:after="0" w:line="240" w:lineRule="auto"/>
    </w:pPr>
    <w:rPr>
      <w:rFonts w:ascii="Times New Roman" w:eastAsia="Times New Roman" w:hAnsi="Times New Roman" w:cs="Times New Roman"/>
      <w:sz w:val="20"/>
      <w:szCs w:val="20"/>
      <w:lang w:val="en-US" w:eastAsia="ar-SA"/>
    </w:rPr>
  </w:style>
  <w:style w:type="character" w:customStyle="1" w:styleId="SubsolCaracter">
    <w:name w:val="Subsol Caracter"/>
    <w:basedOn w:val="Fontdeparagrafimplicit"/>
    <w:link w:val="Subsol"/>
    <w:uiPriority w:val="99"/>
    <w:rsid w:val="009557DD"/>
    <w:rPr>
      <w:rFonts w:ascii="Times New Roman" w:eastAsia="Times New Roman" w:hAnsi="Times New Roman" w:cs="Times New Roman"/>
      <w:sz w:val="20"/>
      <w:szCs w:val="20"/>
      <w:lang w:val="en-US" w:eastAsia="ar-SA"/>
    </w:rPr>
  </w:style>
  <w:style w:type="character" w:customStyle="1" w:styleId="Titlu4Caracter">
    <w:name w:val="Titlu 4 Caracter"/>
    <w:basedOn w:val="Fontdeparagrafimplicit"/>
    <w:link w:val="Titlu4"/>
    <w:uiPriority w:val="9"/>
    <w:semiHidden/>
    <w:rsid w:val="004814FD"/>
    <w:rPr>
      <w:rFonts w:asciiTheme="majorHAnsi" w:eastAsiaTheme="majorEastAsia" w:hAnsiTheme="majorHAnsi" w:cstheme="majorBidi"/>
      <w:i/>
      <w:iCs/>
      <w:color w:val="365F91" w:themeColor="accent1" w:themeShade="BF"/>
    </w:rPr>
  </w:style>
  <w:style w:type="paragraph" w:customStyle="1" w:styleId="Times-Roman-R">
    <w:name w:val="Times-Roman-R"/>
    <w:basedOn w:val="Normal"/>
    <w:next w:val="Indentnormal"/>
    <w:rsid w:val="004814FD"/>
    <w:pPr>
      <w:spacing w:after="160" w:line="240" w:lineRule="exact"/>
    </w:pPr>
    <w:rPr>
      <w:rFonts w:ascii="Tahoma" w:eastAsia="Times New Roman" w:hAnsi="Tahoma" w:cs="Times New Roman"/>
      <w:sz w:val="20"/>
      <w:szCs w:val="20"/>
      <w:lang w:val="en-US" w:eastAsia="en-US"/>
    </w:rPr>
  </w:style>
  <w:style w:type="paragraph" w:styleId="Indentnormal">
    <w:name w:val="Normal Indent"/>
    <w:basedOn w:val="Normal"/>
    <w:uiPriority w:val="99"/>
    <w:semiHidden/>
    <w:unhideWhenUsed/>
    <w:rsid w:val="004814FD"/>
    <w:pPr>
      <w:ind w:left="708"/>
    </w:pPr>
  </w:style>
  <w:style w:type="character" w:customStyle="1" w:styleId="AntetCaracter">
    <w:name w:val="Antet Caracter"/>
    <w:basedOn w:val="Fontdeparagrafimplicit"/>
    <w:link w:val="Antet"/>
    <w:rsid w:val="005A08FA"/>
    <w:rPr>
      <w:sz w:val="24"/>
      <w:szCs w:val="24"/>
    </w:rPr>
  </w:style>
  <w:style w:type="paragraph" w:styleId="Antet">
    <w:name w:val="header"/>
    <w:basedOn w:val="Normal"/>
    <w:link w:val="AntetCaracter"/>
    <w:rsid w:val="005A08FA"/>
    <w:pPr>
      <w:tabs>
        <w:tab w:val="center" w:pos="4320"/>
        <w:tab w:val="right" w:pos="8640"/>
      </w:tabs>
      <w:spacing w:after="0" w:line="240" w:lineRule="auto"/>
    </w:pPr>
    <w:rPr>
      <w:sz w:val="24"/>
      <w:szCs w:val="24"/>
    </w:rPr>
  </w:style>
  <w:style w:type="character" w:customStyle="1" w:styleId="AntetCaracter1">
    <w:name w:val="Antet Caracter1"/>
    <w:basedOn w:val="Fontdeparagrafimplicit"/>
    <w:uiPriority w:val="99"/>
    <w:semiHidden/>
    <w:rsid w:val="005A08FA"/>
  </w:style>
  <w:style w:type="character" w:customStyle="1" w:styleId="HeaderChar1">
    <w:name w:val="Header Char1"/>
    <w:basedOn w:val="Fontdeparagrafimplicit"/>
    <w:uiPriority w:val="99"/>
    <w:semiHidden/>
    <w:rsid w:val="005A08FA"/>
  </w:style>
  <w:style w:type="character" w:styleId="Robust">
    <w:name w:val="Strong"/>
    <w:basedOn w:val="Fontdeparagrafimplicit"/>
    <w:uiPriority w:val="22"/>
    <w:qFormat/>
    <w:rsid w:val="005A08FA"/>
    <w:rPr>
      <w:b/>
      <w:bCs/>
    </w:rPr>
  </w:style>
  <w:style w:type="paragraph" w:styleId="Titlu">
    <w:name w:val="Title"/>
    <w:basedOn w:val="Normal"/>
    <w:next w:val="Normal"/>
    <w:link w:val="TitluCaracter"/>
    <w:uiPriority w:val="10"/>
    <w:qFormat/>
    <w:rsid w:val="005A08F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TitluCaracter">
    <w:name w:val="Titlu Caracter"/>
    <w:basedOn w:val="Fontdeparagrafimplicit"/>
    <w:link w:val="Titlu"/>
    <w:uiPriority w:val="10"/>
    <w:rsid w:val="005A08FA"/>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Titlu2Caracter">
    <w:name w:val="Titlu 2 Caracter"/>
    <w:basedOn w:val="Fontdeparagrafimplicit"/>
    <w:link w:val="Titlu2"/>
    <w:uiPriority w:val="9"/>
    <w:semiHidden/>
    <w:rsid w:val="00E57B31"/>
    <w:rPr>
      <w:rFonts w:asciiTheme="majorHAnsi" w:eastAsiaTheme="majorEastAsia" w:hAnsiTheme="majorHAnsi" w:cstheme="majorBidi"/>
      <w:color w:val="365F91" w:themeColor="accent1" w:themeShade="BF"/>
      <w:sz w:val="26"/>
      <w:szCs w:val="26"/>
    </w:rPr>
  </w:style>
  <w:style w:type="character" w:styleId="HyperlinkParcurs">
    <w:name w:val="FollowedHyperlink"/>
    <w:basedOn w:val="Fontdeparagrafimplicit"/>
    <w:uiPriority w:val="99"/>
    <w:semiHidden/>
    <w:unhideWhenUsed/>
    <w:rsid w:val="00AA2247"/>
    <w:rPr>
      <w:color w:val="800080" w:themeColor="followedHyperlink"/>
      <w:u w:val="single"/>
    </w:rPr>
  </w:style>
  <w:style w:type="character" w:customStyle="1" w:styleId="apple-converted-space">
    <w:name w:val="apple-converted-space"/>
    <w:basedOn w:val="Fontdeparagrafimplicit"/>
    <w:rsid w:val="00AA2247"/>
  </w:style>
  <w:style w:type="table" w:styleId="Tabelgril">
    <w:name w:val="Table Grid"/>
    <w:basedOn w:val="TabelNormal"/>
    <w:rsid w:val="00AA224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090175">
      <w:bodyDiv w:val="1"/>
      <w:marLeft w:val="0"/>
      <w:marRight w:val="0"/>
      <w:marTop w:val="0"/>
      <w:marBottom w:val="0"/>
      <w:divBdr>
        <w:top w:val="none" w:sz="0" w:space="0" w:color="auto"/>
        <w:left w:val="none" w:sz="0" w:space="0" w:color="auto"/>
        <w:bottom w:val="none" w:sz="0" w:space="0" w:color="auto"/>
        <w:right w:val="none" w:sz="0" w:space="0" w:color="auto"/>
      </w:divBdr>
    </w:div>
    <w:div w:id="127968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maria.remetea@yaho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imaria.remetea@yahoo.com" TargetMode="Externa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mailto:primaria.remetea@yahoo.com" TargetMode="External"/><Relationship Id="rId4" Type="http://schemas.openxmlformats.org/officeDocument/2006/relationships/settings" Target="settings.xml"/><Relationship Id="rId9" Type="http://schemas.openxmlformats.org/officeDocument/2006/relationships/hyperlink" Target="mailto:primaria.remetea@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A19C8-BC25-472D-88C1-2A0166463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35</Pages>
  <Words>9147</Words>
  <Characters>53053</Characters>
  <Application>Microsoft Office Word</Application>
  <DocSecurity>0</DocSecurity>
  <Lines>442</Lines>
  <Paragraphs>124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Vasile Virgel Popovici</cp:lastModifiedBy>
  <cp:revision>41</cp:revision>
  <cp:lastPrinted>2021-01-05T11:13:00Z</cp:lastPrinted>
  <dcterms:created xsi:type="dcterms:W3CDTF">2021-05-24T13:51:00Z</dcterms:created>
  <dcterms:modified xsi:type="dcterms:W3CDTF">2021-06-11T10:32:00Z</dcterms:modified>
</cp:coreProperties>
</file>